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1B87E" w14:textId="62AA7796" w:rsidR="007B18BC" w:rsidRPr="007B18BC" w:rsidRDefault="007B18BC" w:rsidP="00191E9B">
      <w:pPr>
        <w:tabs>
          <w:tab w:val="left" w:pos="-1080"/>
          <w:tab w:val="left" w:pos="-720"/>
          <w:tab w:val="left" w:pos="0"/>
          <w:tab w:val="left" w:pos="720"/>
          <w:tab w:val="left" w:pos="1440"/>
          <w:tab w:val="left" w:pos="3600"/>
          <w:tab w:val="left" w:pos="4320"/>
          <w:tab w:val="left" w:pos="5040"/>
        </w:tabs>
        <w:ind w:left="5040" w:hanging="5040"/>
        <w:rPr>
          <w:rFonts w:ascii="Times New Roman" w:hAnsi="Times New Roman" w:cs="Times New Roman"/>
          <w:sz w:val="24"/>
          <w:szCs w:val="24"/>
        </w:rPr>
      </w:pPr>
      <w:r w:rsidRPr="007B18BC">
        <w:rPr>
          <w:rFonts w:ascii="Times New Roman" w:hAnsi="Times New Roman" w:cs="Times New Roman"/>
          <w:sz w:val="24"/>
          <w:szCs w:val="24"/>
        </w:rPr>
        <w:t>May 1</w:t>
      </w:r>
      <w:r w:rsidR="004C1DC8">
        <w:rPr>
          <w:rFonts w:ascii="Times New Roman" w:hAnsi="Times New Roman" w:cs="Times New Roman"/>
          <w:sz w:val="24"/>
          <w:szCs w:val="24"/>
        </w:rPr>
        <w:t>5</w:t>
      </w:r>
      <w:r w:rsidRPr="007B18BC">
        <w:rPr>
          <w:rFonts w:ascii="Times New Roman" w:hAnsi="Times New Roman" w:cs="Times New Roman"/>
          <w:sz w:val="24"/>
          <w:szCs w:val="24"/>
        </w:rPr>
        <w:t>, 2026</w:t>
      </w:r>
    </w:p>
    <w:p w14:paraId="48BFB877" w14:textId="77777777" w:rsidR="007B18BC" w:rsidRDefault="007B18BC" w:rsidP="00191E9B">
      <w:pPr>
        <w:tabs>
          <w:tab w:val="left" w:pos="-1080"/>
          <w:tab w:val="left" w:pos="-720"/>
          <w:tab w:val="left" w:pos="0"/>
          <w:tab w:val="left" w:pos="720"/>
          <w:tab w:val="left" w:pos="1440"/>
          <w:tab w:val="left" w:pos="3600"/>
          <w:tab w:val="left" w:pos="4320"/>
          <w:tab w:val="left" w:pos="5040"/>
        </w:tabs>
        <w:ind w:left="5040" w:hanging="5040"/>
        <w:rPr>
          <w:rFonts w:ascii="Times New Roman" w:hAnsi="Times New Roman" w:cs="Times New Roman"/>
          <w:b/>
          <w:bCs/>
          <w:sz w:val="24"/>
          <w:szCs w:val="24"/>
          <w:u w:val="single"/>
        </w:rPr>
      </w:pPr>
    </w:p>
    <w:p w14:paraId="3B577668" w14:textId="3D8F97CF"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bookmarkStart w:id="0" w:name="_Hlk229634915"/>
    </w:p>
    <w:p w14:paraId="15A603FE" w14:textId="0BB55FAB" w:rsidR="004C1DC8" w:rsidRPr="004C1DC8" w:rsidRDefault="004C1DC8" w:rsidP="004C1DC8">
      <w:pPr>
        <w:widowControl/>
        <w:adjustRightInd w:val="0"/>
        <w:rPr>
          <w:rFonts w:ascii="Times New Roman" w:eastAsiaTheme="minorHAnsi" w:hAnsi="Times New Roman" w:cs="Times New Roman"/>
          <w:color w:val="3D3D3D"/>
          <w:sz w:val="24"/>
          <w:szCs w:val="24"/>
        </w:rPr>
      </w:pPr>
      <w:r w:rsidRPr="004C1DC8">
        <w:rPr>
          <w:rFonts w:ascii="Times New Roman" w:eastAsiaTheme="minorHAnsi" w:hAnsi="Times New Roman" w:cs="Times New Roman"/>
          <w:color w:val="515151"/>
          <w:sz w:val="24"/>
          <w:szCs w:val="24"/>
        </w:rPr>
        <w:t xml:space="preserve">Shivani </w:t>
      </w:r>
      <w:r w:rsidRPr="004C1DC8">
        <w:rPr>
          <w:rFonts w:ascii="Times New Roman" w:eastAsiaTheme="minorHAnsi" w:hAnsi="Times New Roman" w:cs="Times New Roman"/>
          <w:color w:val="3D3D3D"/>
          <w:sz w:val="24"/>
          <w:szCs w:val="24"/>
        </w:rPr>
        <w:t>Bautista</w:t>
      </w:r>
    </w:p>
    <w:p w14:paraId="1CF3E41E" w14:textId="4D4C85C9" w:rsidR="004C1DC8" w:rsidRPr="004C1DC8" w:rsidRDefault="004C1DC8" w:rsidP="004C1DC8">
      <w:pPr>
        <w:widowControl/>
        <w:adjustRightInd w:val="0"/>
        <w:rPr>
          <w:rFonts w:ascii="Times New Roman" w:eastAsiaTheme="minorHAnsi" w:hAnsi="Times New Roman" w:cs="Times New Roman"/>
          <w:color w:val="797979"/>
          <w:sz w:val="24"/>
          <w:szCs w:val="24"/>
        </w:rPr>
      </w:pPr>
      <w:r w:rsidRPr="004C1DC8">
        <w:rPr>
          <w:rFonts w:ascii="Times New Roman" w:eastAsiaTheme="minorHAnsi" w:hAnsi="Times New Roman" w:cs="Times New Roman"/>
          <w:color w:val="515151"/>
          <w:sz w:val="24"/>
          <w:szCs w:val="24"/>
        </w:rPr>
        <w:t xml:space="preserve">Chief </w:t>
      </w:r>
      <w:r w:rsidRPr="004C1DC8">
        <w:rPr>
          <w:rFonts w:ascii="Times New Roman" w:eastAsiaTheme="minorHAnsi" w:hAnsi="Times New Roman" w:cs="Times New Roman"/>
          <w:color w:val="3D3D3D"/>
          <w:sz w:val="24"/>
          <w:szCs w:val="24"/>
        </w:rPr>
        <w:t>Legal</w:t>
      </w:r>
      <w:r w:rsidRPr="004C1DC8">
        <w:rPr>
          <w:rFonts w:ascii="Times New Roman" w:eastAsiaTheme="minorHAnsi" w:hAnsi="Times New Roman" w:cs="Times New Roman"/>
          <w:color w:val="3D3D3D"/>
          <w:sz w:val="24"/>
          <w:szCs w:val="24"/>
        </w:rPr>
        <w:t xml:space="preserve"> Office</w:t>
      </w:r>
      <w:r w:rsidRPr="004C1DC8">
        <w:rPr>
          <w:rFonts w:ascii="Times New Roman" w:eastAsiaTheme="minorHAnsi" w:hAnsi="Times New Roman" w:cs="Times New Roman"/>
          <w:color w:val="797979"/>
          <w:sz w:val="24"/>
          <w:szCs w:val="24"/>
        </w:rPr>
        <w:t>r</w:t>
      </w:r>
    </w:p>
    <w:p w14:paraId="53831941" w14:textId="7545E61D" w:rsidR="004C1DC8" w:rsidRPr="004C1DC8" w:rsidRDefault="004C1DC8" w:rsidP="004C1DC8">
      <w:pPr>
        <w:widowControl/>
        <w:adjustRightInd w:val="0"/>
        <w:rPr>
          <w:rFonts w:ascii="Times New Roman" w:eastAsiaTheme="minorHAnsi" w:hAnsi="Times New Roman" w:cs="Times New Roman"/>
          <w:color w:val="515151"/>
          <w:sz w:val="24"/>
          <w:szCs w:val="24"/>
        </w:rPr>
      </w:pPr>
      <w:r w:rsidRPr="004C1DC8">
        <w:rPr>
          <w:rFonts w:ascii="Times New Roman" w:eastAsiaTheme="minorHAnsi" w:hAnsi="Times New Roman" w:cs="Times New Roman"/>
          <w:color w:val="515151"/>
          <w:sz w:val="24"/>
          <w:szCs w:val="24"/>
        </w:rPr>
        <w:t>Endeavor Health</w:t>
      </w:r>
    </w:p>
    <w:p w14:paraId="1FE154CB" w14:textId="530E9C13" w:rsidR="004C1DC8" w:rsidRPr="004C1DC8" w:rsidRDefault="004C1DC8" w:rsidP="004C1DC8">
      <w:pPr>
        <w:widowControl/>
        <w:adjustRightInd w:val="0"/>
        <w:rPr>
          <w:rFonts w:ascii="Times New Roman" w:eastAsiaTheme="minorHAnsi" w:hAnsi="Times New Roman" w:cs="Times New Roman"/>
          <w:color w:val="515151"/>
          <w:sz w:val="24"/>
          <w:szCs w:val="24"/>
        </w:rPr>
      </w:pPr>
      <w:r w:rsidRPr="004C1DC8">
        <w:rPr>
          <w:rFonts w:ascii="Times New Roman" w:eastAsiaTheme="minorHAnsi" w:hAnsi="Times New Roman" w:cs="Times New Roman"/>
          <w:color w:val="3D3D3D"/>
          <w:sz w:val="24"/>
          <w:szCs w:val="24"/>
        </w:rPr>
        <w:t xml:space="preserve">1301 </w:t>
      </w:r>
      <w:r w:rsidRPr="004C1DC8">
        <w:rPr>
          <w:rFonts w:ascii="Times New Roman" w:eastAsiaTheme="minorHAnsi" w:hAnsi="Times New Roman" w:cs="Times New Roman"/>
          <w:color w:val="515151"/>
          <w:sz w:val="24"/>
          <w:szCs w:val="24"/>
        </w:rPr>
        <w:t xml:space="preserve">Central Street </w:t>
      </w:r>
    </w:p>
    <w:p w14:paraId="67CB0DBA" w14:textId="4823C8F6" w:rsidR="006F797C" w:rsidRPr="004C1DC8" w:rsidRDefault="004C1DC8" w:rsidP="004C1DC8">
      <w:pPr>
        <w:widowControl/>
        <w:adjustRightInd w:val="0"/>
        <w:rPr>
          <w:rFonts w:ascii="Times New Roman" w:eastAsiaTheme="minorHAnsi" w:hAnsi="Times New Roman" w:cs="Times New Roman"/>
          <w:sz w:val="24"/>
          <w:szCs w:val="24"/>
        </w:rPr>
      </w:pPr>
      <w:r w:rsidRPr="004C1DC8">
        <w:rPr>
          <w:rFonts w:ascii="Times New Roman" w:eastAsiaTheme="minorHAnsi" w:hAnsi="Times New Roman" w:cs="Times New Roman"/>
          <w:color w:val="3D3D3D"/>
          <w:sz w:val="24"/>
          <w:szCs w:val="24"/>
        </w:rPr>
        <w:t xml:space="preserve">Evanston, ll </w:t>
      </w:r>
      <w:r w:rsidRPr="004C1DC8">
        <w:rPr>
          <w:rFonts w:ascii="Times New Roman" w:eastAsiaTheme="minorHAnsi" w:hAnsi="Times New Roman" w:cs="Times New Roman"/>
          <w:color w:val="515151"/>
          <w:sz w:val="24"/>
          <w:szCs w:val="24"/>
        </w:rPr>
        <w:t>60201</w:t>
      </w:r>
    </w:p>
    <w:p w14:paraId="723A25D2" w14:textId="7A86F8D7" w:rsidR="004C1DC8" w:rsidRPr="004C1DC8" w:rsidRDefault="004C1DC8" w:rsidP="006F797C">
      <w:pPr>
        <w:widowControl/>
        <w:adjustRightInd w:val="0"/>
        <w:rPr>
          <w:rFonts w:ascii="Times New Roman" w:eastAsiaTheme="minorHAnsi" w:hAnsi="Times New Roman" w:cs="Times New Roman"/>
          <w:b/>
          <w:bCs/>
          <w:color w:val="0070C0"/>
          <w:sz w:val="24"/>
          <w:szCs w:val="24"/>
        </w:rPr>
      </w:pPr>
      <w:hyperlink r:id="rId6" w:history="1">
        <w:r w:rsidRPr="004C1DC8">
          <w:rPr>
            <w:rStyle w:val="Hyperlink"/>
            <w:rFonts w:ascii="Times New Roman" w:eastAsiaTheme="minorHAnsi" w:hAnsi="Times New Roman" w:cs="Times New Roman"/>
            <w:b/>
            <w:bCs/>
            <w:color w:val="0070C0"/>
            <w:sz w:val="24"/>
            <w:szCs w:val="24"/>
          </w:rPr>
          <w:t>shivani.bautista</w:t>
        </w:r>
        <w:r w:rsidRPr="004C1DC8">
          <w:rPr>
            <w:rStyle w:val="Hyperlink"/>
            <w:rFonts w:ascii="Times New Roman" w:eastAsiaTheme="minorHAnsi" w:hAnsi="Times New Roman" w:cs="Times New Roman"/>
            <w:b/>
            <w:bCs/>
            <w:color w:val="0070C0"/>
            <w:sz w:val="24"/>
            <w:szCs w:val="24"/>
          </w:rPr>
          <w:t>@</w:t>
        </w:r>
        <w:r w:rsidRPr="004C1DC8">
          <w:rPr>
            <w:rStyle w:val="Hyperlink"/>
            <w:rFonts w:ascii="Times New Roman" w:eastAsiaTheme="minorHAnsi" w:hAnsi="Times New Roman" w:cs="Times New Roman"/>
            <w:b/>
            <w:bCs/>
            <w:color w:val="0070C0"/>
            <w:sz w:val="24"/>
            <w:szCs w:val="24"/>
          </w:rPr>
          <w:t>endeavorhealth</w:t>
        </w:r>
        <w:r w:rsidRPr="004C1DC8">
          <w:rPr>
            <w:rStyle w:val="Hyperlink"/>
            <w:rFonts w:ascii="Times New Roman" w:eastAsiaTheme="minorHAnsi" w:hAnsi="Times New Roman" w:cs="Times New Roman"/>
            <w:b/>
            <w:bCs/>
            <w:color w:val="0070C0"/>
            <w:sz w:val="24"/>
            <w:szCs w:val="24"/>
          </w:rPr>
          <w:t>.org</w:t>
        </w:r>
      </w:hyperlink>
    </w:p>
    <w:p w14:paraId="03A83327" w14:textId="77777777" w:rsidR="004C1DC8" w:rsidRPr="004C1DC8" w:rsidRDefault="004C1DC8" w:rsidP="006F797C">
      <w:pPr>
        <w:widowControl/>
        <w:adjustRightInd w:val="0"/>
        <w:rPr>
          <w:rFonts w:ascii="Times New Roman" w:eastAsiaTheme="minorHAnsi" w:hAnsi="Times New Roman" w:cs="Times New Roman"/>
          <w:color w:val="515151"/>
          <w:sz w:val="24"/>
          <w:szCs w:val="24"/>
        </w:rPr>
      </w:pPr>
    </w:p>
    <w:p w14:paraId="1E03D82A" w14:textId="2F123578" w:rsidR="004C1DC8" w:rsidRPr="004C1DC8" w:rsidRDefault="004C1DC8" w:rsidP="004C1DC8">
      <w:pPr>
        <w:widowControl/>
        <w:adjustRightInd w:val="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Kara M. Friedman</w:t>
      </w:r>
      <w:r>
        <w:rPr>
          <w:rFonts w:ascii="Times New Roman" w:eastAsiaTheme="minorHAnsi" w:hAnsi="Times New Roman" w:cs="Times New Roman"/>
          <w:color w:val="404040"/>
          <w:sz w:val="24"/>
          <w:szCs w:val="24"/>
        </w:rPr>
        <w:t xml:space="preserve">. </w:t>
      </w:r>
      <w:r w:rsidRPr="004C1DC8">
        <w:rPr>
          <w:rFonts w:ascii="Times New Roman" w:eastAsiaTheme="minorHAnsi" w:hAnsi="Times New Roman" w:cs="Times New Roman"/>
          <w:color w:val="404040"/>
          <w:sz w:val="24"/>
          <w:szCs w:val="24"/>
        </w:rPr>
        <w:t>Attorney</w:t>
      </w:r>
    </w:p>
    <w:p w14:paraId="533CD096" w14:textId="2A22FBB5" w:rsidR="004C1DC8" w:rsidRPr="004C1DC8" w:rsidRDefault="004C1DC8" w:rsidP="004C1DC8">
      <w:pPr>
        <w:widowControl/>
        <w:adjustRightInd w:val="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 xml:space="preserve">Aronberg </w:t>
      </w:r>
      <w:proofErr w:type="spellStart"/>
      <w:r w:rsidRPr="004C1DC8">
        <w:rPr>
          <w:rFonts w:ascii="Times New Roman" w:eastAsiaTheme="minorHAnsi" w:hAnsi="Times New Roman" w:cs="Times New Roman"/>
          <w:color w:val="404040"/>
          <w:sz w:val="24"/>
          <w:szCs w:val="24"/>
        </w:rPr>
        <w:t>Goldgehn</w:t>
      </w:r>
      <w:proofErr w:type="spellEnd"/>
      <w:r w:rsidRPr="004C1DC8">
        <w:rPr>
          <w:rFonts w:ascii="Times New Roman" w:eastAsiaTheme="minorHAnsi" w:hAnsi="Times New Roman" w:cs="Times New Roman"/>
          <w:color w:val="404040"/>
          <w:sz w:val="24"/>
          <w:szCs w:val="24"/>
        </w:rPr>
        <w:t xml:space="preserve"> Davis &amp; </w:t>
      </w:r>
      <w:proofErr w:type="spellStart"/>
      <w:r w:rsidRPr="004C1DC8">
        <w:rPr>
          <w:rFonts w:ascii="Times New Roman" w:eastAsiaTheme="minorHAnsi" w:hAnsi="Times New Roman" w:cs="Times New Roman"/>
          <w:color w:val="404040"/>
          <w:sz w:val="24"/>
          <w:szCs w:val="24"/>
        </w:rPr>
        <w:t>Garmisa</w:t>
      </w:r>
      <w:proofErr w:type="spellEnd"/>
    </w:p>
    <w:p w14:paraId="155101CC" w14:textId="19A40E61" w:rsidR="004C1DC8" w:rsidRPr="004C1DC8" w:rsidRDefault="004C1DC8" w:rsidP="004C1DC8">
      <w:pPr>
        <w:widowControl/>
        <w:adjustRightInd w:val="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 xml:space="preserve">225 W. Washington St., Suite 2800 </w:t>
      </w:r>
    </w:p>
    <w:p w14:paraId="28C9FF1E" w14:textId="1B1F2812" w:rsidR="004C1DC8" w:rsidRPr="004C1DC8" w:rsidRDefault="004C1DC8" w:rsidP="004C1DC8">
      <w:pPr>
        <w:widowControl/>
        <w:adjustRightInd w:val="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Chicago, IL 60606</w:t>
      </w:r>
    </w:p>
    <w:p w14:paraId="3B87F92C" w14:textId="52DE72E0" w:rsidR="004C1DC8" w:rsidRPr="004C1DC8" w:rsidRDefault="004C1DC8" w:rsidP="004C1DC8">
      <w:pPr>
        <w:widowControl/>
        <w:adjustRightInd w:val="0"/>
        <w:rPr>
          <w:rFonts w:ascii="Times New Roman" w:eastAsiaTheme="minorHAnsi" w:hAnsi="Times New Roman" w:cs="Times New Roman"/>
          <w:b/>
          <w:bCs/>
          <w:color w:val="0070C0"/>
          <w:sz w:val="24"/>
          <w:szCs w:val="24"/>
        </w:rPr>
      </w:pPr>
      <w:hyperlink r:id="rId7" w:history="1">
        <w:r w:rsidRPr="004C1DC8">
          <w:rPr>
            <w:rStyle w:val="Hyperlink"/>
            <w:rFonts w:ascii="Times New Roman" w:eastAsiaTheme="minorHAnsi" w:hAnsi="Times New Roman" w:cs="Times New Roman"/>
            <w:b/>
            <w:bCs/>
            <w:color w:val="0070C0"/>
            <w:sz w:val="24"/>
            <w:szCs w:val="24"/>
          </w:rPr>
          <w:t>kfriedman@adalaw.com</w:t>
        </w:r>
      </w:hyperlink>
    </w:p>
    <w:bookmarkEnd w:id="0"/>
    <w:p w14:paraId="22DC75B2" w14:textId="77777777" w:rsidR="004C1DC8" w:rsidRPr="004C1DC8" w:rsidRDefault="004C1DC8" w:rsidP="004C1DC8">
      <w:pPr>
        <w:widowControl/>
        <w:adjustRightInd w:val="0"/>
        <w:rPr>
          <w:rFonts w:ascii="Times New Roman" w:eastAsiaTheme="minorHAnsi" w:hAnsi="Times New Roman" w:cs="Times New Roman"/>
          <w:sz w:val="24"/>
          <w:szCs w:val="24"/>
        </w:rPr>
      </w:pPr>
    </w:p>
    <w:p w14:paraId="66318C45" w14:textId="14C657D1" w:rsidR="00191E9B" w:rsidRPr="00862AC0"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rPr>
      </w:pPr>
      <w:r w:rsidRPr="00862AC0">
        <w:rPr>
          <w:rFonts w:ascii="Times New Roman" w:hAnsi="Times New Roman" w:cs="Times New Roman"/>
          <w:b/>
          <w:bCs/>
        </w:rPr>
        <w:t>RE:</w:t>
      </w:r>
      <w:r w:rsidRPr="00862AC0">
        <w:rPr>
          <w:rFonts w:ascii="Times New Roman" w:hAnsi="Times New Roman" w:cs="Times New Roman"/>
          <w:b/>
          <w:bCs/>
        </w:rPr>
        <w:tab/>
      </w:r>
      <w:r w:rsidRPr="00862AC0">
        <w:rPr>
          <w:rFonts w:ascii="Times New Roman" w:hAnsi="Times New Roman" w:cs="Times New Roman"/>
          <w:b/>
          <w:bCs/>
          <w:u w:val="single"/>
        </w:rPr>
        <w:t xml:space="preserve">Completeness Requirements </w:t>
      </w:r>
    </w:p>
    <w:p w14:paraId="72FDC593" w14:textId="34BFC642" w:rsidR="00546532" w:rsidRPr="00862AC0" w:rsidRDefault="00862AC0" w:rsidP="00862AC0">
      <w:pPr>
        <w:tabs>
          <w:tab w:val="left" w:pos="-1080"/>
          <w:tab w:val="left" w:pos="-720"/>
          <w:tab w:val="left" w:pos="720"/>
          <w:tab w:val="left" w:pos="1440"/>
          <w:tab w:val="left" w:pos="3600"/>
        </w:tabs>
        <w:rPr>
          <w:rFonts w:ascii="Times New Roman" w:hAnsi="Times New Roman" w:cs="Times New Roman"/>
          <w:b/>
          <w:bCs/>
        </w:rPr>
      </w:pPr>
      <w:r w:rsidRPr="00862AC0">
        <w:rPr>
          <w:rFonts w:ascii="Times New Roman" w:hAnsi="Times New Roman" w:cs="Times New Roman"/>
          <w:b/>
          <w:bCs/>
        </w:rPr>
        <w:tab/>
      </w:r>
      <w:r w:rsidR="00546532" w:rsidRPr="00862AC0">
        <w:rPr>
          <w:rFonts w:ascii="Times New Roman" w:hAnsi="Times New Roman" w:cs="Times New Roman"/>
          <w:b/>
          <w:bCs/>
        </w:rPr>
        <w:t xml:space="preserve">PROJECT: </w:t>
      </w:r>
      <w:r w:rsidR="007A7806" w:rsidRPr="00862AC0">
        <w:rPr>
          <w:rFonts w:ascii="Times New Roman" w:hAnsi="Times New Roman" w:cs="Times New Roman"/>
          <w:b/>
          <w:bCs/>
        </w:rPr>
        <w:t>E-00</w:t>
      </w:r>
      <w:r w:rsidR="004C1DC8">
        <w:rPr>
          <w:rFonts w:ascii="Times New Roman" w:hAnsi="Times New Roman" w:cs="Times New Roman"/>
          <w:b/>
          <w:bCs/>
        </w:rPr>
        <w:t>6</w:t>
      </w:r>
      <w:r w:rsidR="007A7806" w:rsidRPr="00862AC0">
        <w:rPr>
          <w:rFonts w:ascii="Times New Roman" w:hAnsi="Times New Roman" w:cs="Times New Roman"/>
          <w:b/>
          <w:bCs/>
        </w:rPr>
        <w:t>-26</w:t>
      </w:r>
      <w:r w:rsidRPr="00862AC0">
        <w:rPr>
          <w:rFonts w:ascii="Times New Roman" w:hAnsi="Times New Roman" w:cs="Times New Roman"/>
          <w:b/>
          <w:bCs/>
        </w:rPr>
        <w:t xml:space="preserve"> </w:t>
      </w:r>
      <w:r w:rsidR="006F797C">
        <w:rPr>
          <w:rFonts w:ascii="Times New Roman" w:hAnsi="Times New Roman" w:cs="Times New Roman"/>
          <w:b/>
          <w:bCs/>
        </w:rPr>
        <w:t>–</w:t>
      </w:r>
      <w:r w:rsidRPr="00862AC0">
        <w:rPr>
          <w:rFonts w:ascii="Times New Roman" w:hAnsi="Times New Roman" w:cs="Times New Roman"/>
          <w:b/>
          <w:bCs/>
        </w:rPr>
        <w:t xml:space="preserve"> </w:t>
      </w:r>
      <w:r w:rsidR="004C1DC8">
        <w:rPr>
          <w:rFonts w:ascii="Times New Roman" w:hAnsi="Times New Roman" w:cs="Times New Roman"/>
          <w:b/>
          <w:bCs/>
        </w:rPr>
        <w:t>Endeavor Health Northwest Community Hospital</w:t>
      </w:r>
    </w:p>
    <w:p w14:paraId="5764B269" w14:textId="3B319BD0" w:rsidR="007A7806" w:rsidRPr="006F797C" w:rsidRDefault="00546532" w:rsidP="006F797C">
      <w:pPr>
        <w:widowControl/>
        <w:adjustRightInd w:val="0"/>
        <w:ind w:left="720"/>
        <w:rPr>
          <w:rFonts w:ascii="Times New Roman" w:hAnsi="Times New Roman" w:cs="Times New Roman"/>
          <w:b/>
          <w:bCs/>
          <w:sz w:val="24"/>
          <w:szCs w:val="24"/>
        </w:rPr>
      </w:pPr>
      <w:r w:rsidRPr="00862AC0">
        <w:rPr>
          <w:rFonts w:ascii="Times New Roman" w:hAnsi="Times New Roman" w:cs="Times New Roman"/>
          <w:b/>
          <w:bCs/>
        </w:rPr>
        <w:t>APPLICANTS:</w:t>
      </w:r>
      <w:bookmarkStart w:id="1" w:name="_Hlk194584579"/>
      <w:r w:rsidR="007A7806" w:rsidRPr="00862AC0">
        <w:rPr>
          <w:rFonts w:ascii="Times New Roman" w:hAnsi="Times New Roman" w:cs="Times New Roman"/>
          <w:b/>
          <w:bCs/>
        </w:rPr>
        <w:t xml:space="preserve"> </w:t>
      </w:r>
      <w:bookmarkEnd w:id="1"/>
      <w:r w:rsidR="004C1DC8">
        <w:rPr>
          <w:rFonts w:ascii="Times New Roman" w:hAnsi="Times New Roman" w:cs="Times New Roman"/>
          <w:b/>
          <w:bCs/>
        </w:rPr>
        <w:t>Endeavor Health Northwest Community Hospital, Endeavor Health</w:t>
      </w:r>
    </w:p>
    <w:p w14:paraId="7E3CD34D" w14:textId="77777777" w:rsidR="006F797C" w:rsidRPr="006F797C" w:rsidRDefault="006F797C" w:rsidP="006F797C">
      <w:pPr>
        <w:tabs>
          <w:tab w:val="left" w:pos="-1080"/>
          <w:tab w:val="left" w:pos="-720"/>
          <w:tab w:val="left" w:pos="720"/>
          <w:tab w:val="left" w:pos="1440"/>
          <w:tab w:val="left" w:pos="3600"/>
        </w:tabs>
        <w:ind w:left="720"/>
        <w:rPr>
          <w:rFonts w:ascii="Times New Roman" w:hAnsi="Times New Roman" w:cs="Times New Roman"/>
          <w:b/>
          <w:bCs/>
          <w:sz w:val="24"/>
          <w:szCs w:val="24"/>
        </w:rPr>
      </w:pPr>
    </w:p>
    <w:p w14:paraId="4E46259C" w14:textId="06C5E655" w:rsidR="00121FED" w:rsidRPr="007B18BC" w:rsidRDefault="00D0755D" w:rsidP="007A7806">
      <w:pPr>
        <w:tabs>
          <w:tab w:val="left" w:pos="-1080"/>
          <w:tab w:val="left" w:pos="-720"/>
          <w:tab w:val="left" w:pos="720"/>
          <w:tab w:val="left" w:pos="1440"/>
          <w:tab w:val="left" w:pos="3600"/>
        </w:tabs>
        <w:rPr>
          <w:rFonts w:ascii="Times New Roman" w:hAnsi="Times New Roman" w:cs="Times New Roman"/>
          <w:sz w:val="24"/>
          <w:szCs w:val="24"/>
        </w:rPr>
      </w:pPr>
      <w:r w:rsidRPr="007B18BC">
        <w:rPr>
          <w:rFonts w:ascii="Times New Roman" w:hAnsi="Times New Roman" w:cs="Times New Roman"/>
          <w:sz w:val="24"/>
          <w:szCs w:val="24"/>
        </w:rPr>
        <w:t xml:space="preserve">Dear </w:t>
      </w:r>
      <w:r w:rsidR="004C1DC8" w:rsidRPr="007B18BC">
        <w:rPr>
          <w:rFonts w:ascii="Times New Roman" w:hAnsi="Times New Roman" w:cs="Times New Roman"/>
          <w:sz w:val="24"/>
          <w:szCs w:val="24"/>
        </w:rPr>
        <w:t>Mr.</w:t>
      </w:r>
      <w:r w:rsidR="004C1DC8">
        <w:rPr>
          <w:rFonts w:ascii="Times New Roman" w:hAnsi="Times New Roman" w:cs="Times New Roman"/>
          <w:sz w:val="24"/>
          <w:szCs w:val="24"/>
        </w:rPr>
        <w:t xml:space="preserve"> Bautista and Ms. Friedman</w:t>
      </w:r>
      <w:r w:rsidR="00191E9B" w:rsidRPr="007B18BC">
        <w:rPr>
          <w:rFonts w:ascii="Times New Roman" w:hAnsi="Times New Roman" w:cs="Times New Roman"/>
          <w:sz w:val="24"/>
          <w:szCs w:val="24"/>
        </w:rPr>
        <w:t>:</w:t>
      </w:r>
    </w:p>
    <w:p w14:paraId="741DA224" w14:textId="77777777" w:rsidR="00121FED" w:rsidRPr="007B18BC" w:rsidRDefault="00121FED">
      <w:pPr>
        <w:pStyle w:val="BodyText"/>
        <w:spacing w:before="1"/>
        <w:ind w:left="0"/>
        <w:rPr>
          <w:rFonts w:ascii="Times New Roman" w:hAnsi="Times New Roman" w:cs="Times New Roman"/>
        </w:rPr>
      </w:pPr>
    </w:p>
    <w:p w14:paraId="71EB659E" w14:textId="5474CF5F" w:rsidR="00784786" w:rsidRPr="007B18BC" w:rsidRDefault="00784786" w:rsidP="00784786">
      <w:pPr>
        <w:pStyle w:val="BodyText"/>
        <w:ind w:left="0"/>
        <w:jc w:val="both"/>
        <w:rPr>
          <w:rFonts w:ascii="Times New Roman" w:hAnsi="Times New Roman" w:cs="Times New Roman"/>
        </w:rPr>
      </w:pPr>
      <w:r w:rsidRPr="007B18BC">
        <w:rPr>
          <w:rFonts w:ascii="Times New Roman" w:hAnsi="Times New Roman" w:cs="Times New Roman"/>
        </w:rPr>
        <w:t xml:space="preserve">This letter acknowledges receipt of the above-referenced application on </w:t>
      </w:r>
      <w:r w:rsidR="006F797C" w:rsidRPr="004C1DC8">
        <w:rPr>
          <w:rFonts w:ascii="Times New Roman" w:hAnsi="Times New Roman" w:cs="Times New Roman"/>
          <w:b/>
          <w:bCs/>
        </w:rPr>
        <w:t>May 1</w:t>
      </w:r>
      <w:r w:rsidR="004C1DC8" w:rsidRPr="004C1DC8">
        <w:rPr>
          <w:rFonts w:ascii="Times New Roman" w:hAnsi="Times New Roman" w:cs="Times New Roman"/>
          <w:b/>
          <w:bCs/>
        </w:rPr>
        <w:t>2</w:t>
      </w:r>
      <w:r w:rsidRPr="004C1DC8">
        <w:rPr>
          <w:rFonts w:ascii="Times New Roman" w:hAnsi="Times New Roman" w:cs="Times New Roman"/>
          <w:b/>
          <w:bCs/>
        </w:rPr>
        <w:t>, 2026</w:t>
      </w:r>
      <w:r w:rsidRPr="007B18BC">
        <w:rPr>
          <w:rFonts w:ascii="Times New Roman" w:hAnsi="Times New Roman" w:cs="Times New Roman"/>
        </w:rPr>
        <w:t>, for a change of ownership under the Illinois Health Facilities Planning Act (“Act”) [20 ILCS 3960, et seq.].</w:t>
      </w:r>
    </w:p>
    <w:p w14:paraId="7D0148DD" w14:textId="77777777" w:rsidR="00784786" w:rsidRPr="007B18BC" w:rsidRDefault="00784786" w:rsidP="00784786">
      <w:pPr>
        <w:pStyle w:val="BodyText"/>
        <w:ind w:left="0"/>
        <w:jc w:val="both"/>
        <w:rPr>
          <w:rFonts w:ascii="Times New Roman" w:hAnsi="Times New Roman" w:cs="Times New Roman"/>
        </w:rPr>
      </w:pPr>
    </w:p>
    <w:p w14:paraId="3E7A3C75" w14:textId="7884FEEE" w:rsidR="00784786" w:rsidRPr="007B18BC" w:rsidRDefault="00862AC0" w:rsidP="00784786">
      <w:pPr>
        <w:pStyle w:val="BodyText"/>
        <w:ind w:left="0"/>
        <w:jc w:val="both"/>
        <w:rPr>
          <w:rFonts w:ascii="Times New Roman" w:hAnsi="Times New Roman" w:cs="Times New Roman"/>
        </w:rPr>
      </w:pPr>
      <w:r w:rsidRPr="007B18BC">
        <w:rPr>
          <w:rFonts w:ascii="Times New Roman" w:hAnsi="Times New Roman" w:cs="Times New Roman"/>
        </w:rPr>
        <w:t>T</w:t>
      </w:r>
      <w:r w:rsidR="00784786" w:rsidRPr="007B18BC">
        <w:rPr>
          <w:rFonts w:ascii="Times New Roman" w:hAnsi="Times New Roman" w:cs="Times New Roman"/>
        </w:rPr>
        <w:t xml:space="preserve">he </w:t>
      </w:r>
      <w:r w:rsidRPr="007B18BC">
        <w:rPr>
          <w:rFonts w:ascii="Times New Roman" w:hAnsi="Times New Roman" w:cs="Times New Roman"/>
        </w:rPr>
        <w:t>S</w:t>
      </w:r>
      <w:r w:rsidR="00784786" w:rsidRPr="007B18BC">
        <w:rPr>
          <w:rFonts w:ascii="Times New Roman" w:hAnsi="Times New Roman" w:cs="Times New Roman"/>
        </w:rPr>
        <w:t xml:space="preserve">taff of the Health Facilities &amp; Services Review Board (“HFSRB” or “State Board”) has deemed the exemption application substantially complete as of </w:t>
      </w:r>
      <w:r w:rsidR="006F797C" w:rsidRPr="004C1DC8">
        <w:rPr>
          <w:rFonts w:ascii="Times New Roman" w:hAnsi="Times New Roman" w:cs="Times New Roman"/>
          <w:b/>
          <w:bCs/>
        </w:rPr>
        <w:t>May 1</w:t>
      </w:r>
      <w:r w:rsidR="004C1DC8" w:rsidRPr="004C1DC8">
        <w:rPr>
          <w:rFonts w:ascii="Times New Roman" w:hAnsi="Times New Roman" w:cs="Times New Roman"/>
          <w:b/>
          <w:bCs/>
        </w:rPr>
        <w:t>5</w:t>
      </w:r>
      <w:r w:rsidR="00784786" w:rsidRPr="004C1DC8">
        <w:rPr>
          <w:rFonts w:ascii="Times New Roman" w:hAnsi="Times New Roman" w:cs="Times New Roman"/>
          <w:b/>
          <w:bCs/>
        </w:rPr>
        <w:t>,</w:t>
      </w:r>
      <w:r w:rsidR="00C2293A" w:rsidRPr="004C1DC8">
        <w:rPr>
          <w:rFonts w:ascii="Times New Roman" w:hAnsi="Times New Roman" w:cs="Times New Roman"/>
          <w:b/>
          <w:bCs/>
        </w:rPr>
        <w:t xml:space="preserve"> 2026</w:t>
      </w:r>
      <w:r w:rsidR="00C2293A" w:rsidRPr="007B18BC">
        <w:rPr>
          <w:rFonts w:ascii="Times New Roman" w:hAnsi="Times New Roman" w:cs="Times New Roman"/>
        </w:rPr>
        <w:t>,</w:t>
      </w:r>
      <w:r w:rsidR="00784786" w:rsidRPr="007B18BC">
        <w:rPr>
          <w:rFonts w:ascii="Times New Roman" w:hAnsi="Times New Roman" w:cs="Times New Roman"/>
        </w:rPr>
        <w:t xml:space="preserve"> and ready for review as outlined in the Act and Part 1130 of Title 77 of the Illinois Administrative Code (“Code”).</w:t>
      </w:r>
    </w:p>
    <w:p w14:paraId="083114EE" w14:textId="77777777" w:rsidR="00784786" w:rsidRPr="007B18BC" w:rsidRDefault="00784786" w:rsidP="00784786">
      <w:pPr>
        <w:pStyle w:val="BodyText"/>
        <w:ind w:left="0"/>
        <w:jc w:val="both"/>
        <w:rPr>
          <w:rFonts w:ascii="Times New Roman" w:hAnsi="Times New Roman" w:cs="Times New Roman"/>
        </w:rPr>
      </w:pPr>
    </w:p>
    <w:p w14:paraId="3149A974" w14:textId="38676096" w:rsidR="00784786" w:rsidRDefault="00784786" w:rsidP="00784786">
      <w:pPr>
        <w:pStyle w:val="BodyText"/>
        <w:ind w:left="0"/>
        <w:jc w:val="both"/>
        <w:rPr>
          <w:rFonts w:ascii="Times New Roman" w:hAnsi="Times New Roman" w:cs="Times New Roman"/>
        </w:rPr>
      </w:pPr>
      <w:r w:rsidRPr="007B18BC">
        <w:rPr>
          <w:rFonts w:ascii="Times New Roman" w:hAnsi="Times New Roman" w:cs="Times New Roman"/>
        </w:rPr>
        <w:t xml:space="preserve">We previously received your </w:t>
      </w:r>
      <w:r w:rsidR="00862AC0" w:rsidRPr="004C1DC8">
        <w:rPr>
          <w:rFonts w:ascii="Times New Roman" w:hAnsi="Times New Roman" w:cs="Times New Roman"/>
          <w:b/>
          <w:bCs/>
        </w:rPr>
        <w:t>$5,000 check</w:t>
      </w:r>
      <w:r w:rsidRPr="007B18BC">
        <w:rPr>
          <w:rFonts w:ascii="Times New Roman" w:hAnsi="Times New Roman" w:cs="Times New Roman"/>
        </w:rPr>
        <w:t xml:space="preserve">. </w:t>
      </w:r>
      <w:r w:rsidR="004C1DC8">
        <w:rPr>
          <w:rFonts w:ascii="Times New Roman" w:hAnsi="Times New Roman" w:cs="Times New Roman"/>
        </w:rPr>
        <w:t xml:space="preserve">No additional fees are required.  </w:t>
      </w:r>
    </w:p>
    <w:p w14:paraId="6CFC1A61" w14:textId="77777777" w:rsidR="004C1DC8" w:rsidRPr="007B18BC" w:rsidRDefault="004C1DC8" w:rsidP="00784786">
      <w:pPr>
        <w:pStyle w:val="BodyText"/>
        <w:ind w:left="0"/>
        <w:jc w:val="both"/>
        <w:rPr>
          <w:rFonts w:ascii="Times New Roman" w:hAnsi="Times New Roman" w:cs="Times New Roman"/>
        </w:rPr>
      </w:pPr>
    </w:p>
    <w:p w14:paraId="10C120DA" w14:textId="77777777" w:rsidR="00784786" w:rsidRPr="007B18BC" w:rsidRDefault="00784786" w:rsidP="00784786">
      <w:pPr>
        <w:pStyle w:val="BodyText"/>
        <w:ind w:left="0"/>
        <w:jc w:val="both"/>
        <w:rPr>
          <w:rFonts w:ascii="Times New Roman" w:hAnsi="Times New Roman" w:cs="Times New Roman"/>
        </w:rPr>
      </w:pPr>
      <w:r w:rsidRPr="007B18BC">
        <w:rPr>
          <w:rFonts w:ascii="Times New Roman" w:hAnsi="Times New Roman" w:cs="Times New Roman"/>
        </w:rPr>
        <w:t>This letter also serves to notify you that the above-referenced exemption application is now in the review period. During this period, HFSRB staff will conduct a comprehensive review of the project and prepare a report of findings for submission to the HFSRB. See 77 Ill. Adm. Code §§1130.610-650. Please note that HFSRB staff may request additional information during the review period.</w:t>
      </w:r>
    </w:p>
    <w:p w14:paraId="0D1383B9" w14:textId="64728948" w:rsidR="00784786" w:rsidRPr="007B18BC" w:rsidRDefault="00784786" w:rsidP="00784786">
      <w:pPr>
        <w:pStyle w:val="BodyText"/>
        <w:ind w:left="0"/>
        <w:jc w:val="both"/>
        <w:rPr>
          <w:rFonts w:ascii="Times New Roman" w:hAnsi="Times New Roman" w:cs="Times New Roman"/>
        </w:rPr>
      </w:pPr>
      <w:r w:rsidRPr="007B18BC">
        <w:rPr>
          <w:rFonts w:ascii="Times New Roman" w:hAnsi="Times New Roman" w:cs="Times New Roman"/>
        </w:rPr>
        <w:t>Under applicable law and administrative rules, a public hearing about the above-referenced project may be requested. See Subpart I of Part 1130 of Title 77 of the Code. If a public hearing is requested, HFSRB staff will notify you of the time and place.</w:t>
      </w:r>
    </w:p>
    <w:p w14:paraId="645F85CB" w14:textId="71220B04" w:rsidR="004C1DC8" w:rsidRDefault="004C1DC8">
      <w:pPr>
        <w:rPr>
          <w:rFonts w:ascii="Times New Roman" w:hAnsi="Times New Roman" w:cs="Times New Roman"/>
          <w:sz w:val="24"/>
          <w:szCs w:val="24"/>
        </w:rPr>
      </w:pPr>
      <w:r>
        <w:rPr>
          <w:rFonts w:ascii="Times New Roman" w:hAnsi="Times New Roman" w:cs="Times New Roman"/>
        </w:rPr>
        <w:br w:type="page"/>
      </w:r>
    </w:p>
    <w:p w14:paraId="420D84E0" w14:textId="77777777" w:rsidR="00784786" w:rsidRPr="007B18BC" w:rsidRDefault="00784786" w:rsidP="00784786">
      <w:pPr>
        <w:pStyle w:val="BodyText"/>
        <w:ind w:left="0"/>
        <w:jc w:val="both"/>
        <w:rPr>
          <w:rFonts w:ascii="Times New Roman" w:hAnsi="Times New Roman" w:cs="Times New Roman"/>
        </w:rPr>
      </w:pPr>
    </w:p>
    <w:p w14:paraId="10ECCEC0" w14:textId="27181DF2" w:rsidR="00784786" w:rsidRPr="007B18BC" w:rsidRDefault="00784786" w:rsidP="00784786">
      <w:pPr>
        <w:pStyle w:val="BodyText"/>
        <w:ind w:left="0"/>
        <w:jc w:val="both"/>
        <w:rPr>
          <w:rFonts w:ascii="Times New Roman" w:hAnsi="Times New Roman" w:cs="Times New Roman"/>
        </w:rPr>
      </w:pPr>
      <w:r w:rsidRPr="007B18BC">
        <w:rPr>
          <w:rFonts w:ascii="Times New Roman" w:hAnsi="Times New Roman" w:cs="Times New Roman"/>
        </w:rPr>
        <w:t xml:space="preserve">Should you have any questions regarding the above permit application, </w:t>
      </w:r>
      <w:r w:rsidR="00EA3A01">
        <w:rPr>
          <w:rFonts w:ascii="Times New Roman" w:hAnsi="Times New Roman" w:cs="Times New Roman"/>
        </w:rPr>
        <w:t>please contact HFSRB staff at DPH.HFSRB@illinois.gov or (217) 782-3516 (TTY:</w:t>
      </w:r>
      <w:r w:rsidRPr="007B18BC">
        <w:rPr>
          <w:rFonts w:ascii="Times New Roman" w:hAnsi="Times New Roman" w:cs="Times New Roman"/>
        </w:rPr>
        <w:t xml:space="preserve"> (800) 547-0466 for deaf and hard-of-hearing people only).</w:t>
      </w:r>
    </w:p>
    <w:p w14:paraId="73DD962F" w14:textId="77777777" w:rsidR="00784786" w:rsidRPr="007B18BC" w:rsidRDefault="00784786" w:rsidP="00784786">
      <w:pPr>
        <w:pStyle w:val="BodyText"/>
        <w:ind w:left="0"/>
        <w:jc w:val="both"/>
        <w:rPr>
          <w:rFonts w:ascii="Times New Roman" w:hAnsi="Times New Roman" w:cs="Times New Roman"/>
        </w:rPr>
      </w:pPr>
    </w:p>
    <w:p w14:paraId="61293B8A" w14:textId="16D780BD" w:rsidR="00121FED" w:rsidRPr="007B18BC" w:rsidRDefault="00784786" w:rsidP="00784786">
      <w:pPr>
        <w:pStyle w:val="BodyText"/>
        <w:ind w:left="0"/>
        <w:jc w:val="both"/>
        <w:rPr>
          <w:rFonts w:ascii="Times New Roman" w:hAnsi="Times New Roman" w:cs="Times New Roman"/>
        </w:rPr>
      </w:pPr>
      <w:r w:rsidRPr="007B18BC">
        <w:rPr>
          <w:rFonts w:ascii="Times New Roman" w:hAnsi="Times New Roman" w:cs="Times New Roman"/>
        </w:rPr>
        <w:t>Sincerely,</w:t>
      </w:r>
    </w:p>
    <w:p w14:paraId="02F2403E" w14:textId="007A9362" w:rsidR="00795466" w:rsidRPr="007B18BC" w:rsidRDefault="00795466" w:rsidP="00795466">
      <w:pPr>
        <w:widowControl/>
        <w:kinsoku w:val="0"/>
        <w:overflowPunct w:val="0"/>
        <w:adjustRightInd w:val="0"/>
        <w:ind w:left="2748" w:hanging="2748"/>
        <w:rPr>
          <w:rFonts w:ascii="Times New Roman" w:eastAsiaTheme="minorHAnsi" w:hAnsi="Times New Roman" w:cs="Times New Roman"/>
          <w:sz w:val="24"/>
          <w:szCs w:val="24"/>
        </w:rPr>
      </w:pPr>
      <w:r w:rsidRPr="007B18BC">
        <w:rPr>
          <w:rFonts w:ascii="Times New Roman" w:eastAsiaTheme="minorHAnsi" w:hAnsi="Times New Roman" w:cs="Times New Roman"/>
          <w:noProof/>
          <w:sz w:val="24"/>
          <w:szCs w:val="24"/>
        </w:rPr>
        <w:drawing>
          <wp:inline distT="0" distB="0" distL="0" distR="0" wp14:anchorId="0289FE6D" wp14:editId="27D69CFC">
            <wp:extent cx="1479550" cy="454025"/>
            <wp:effectExtent l="0" t="0" r="6350" b="0"/>
            <wp:docPr id="80676951" name="Picture 1" descr="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676951" name="Picture 1" descr="Text&#10;&#10;AI-generated content may be incorrect."/>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9550" cy="454025"/>
                    </a:xfrm>
                    <a:prstGeom prst="rect">
                      <a:avLst/>
                    </a:prstGeom>
                    <a:noFill/>
                    <a:ln>
                      <a:noFill/>
                    </a:ln>
                  </pic:spPr>
                </pic:pic>
              </a:graphicData>
            </a:graphic>
          </wp:inline>
        </w:drawing>
      </w:r>
    </w:p>
    <w:p w14:paraId="7D91C445" w14:textId="2594337C" w:rsidR="00C82C90" w:rsidRPr="007B18BC" w:rsidRDefault="00862AC0" w:rsidP="00862AC0">
      <w:pPr>
        <w:pStyle w:val="BodyText"/>
        <w:ind w:left="0"/>
        <w:jc w:val="both"/>
        <w:rPr>
          <w:rFonts w:ascii="Times New Roman" w:hAnsi="Times New Roman" w:cs="Times New Roman"/>
        </w:rPr>
      </w:pPr>
      <w:r w:rsidRPr="007B18BC">
        <w:rPr>
          <w:rFonts w:ascii="Times New Roman" w:hAnsi="Times New Roman" w:cs="Times New Roman"/>
        </w:rPr>
        <w:t>Mike Constantino</w:t>
      </w:r>
    </w:p>
    <w:p w14:paraId="4187D8BD" w14:textId="4C40DC0B" w:rsidR="00C82C90" w:rsidRPr="007B18BC" w:rsidRDefault="00C82C90">
      <w:pPr>
        <w:rPr>
          <w:rFonts w:ascii="Times New Roman" w:hAnsi="Times New Roman" w:cs="Times New Roman"/>
          <w:sz w:val="24"/>
          <w:szCs w:val="24"/>
        </w:rPr>
      </w:pPr>
      <w:r w:rsidRPr="007B18BC">
        <w:rPr>
          <w:rFonts w:ascii="Times New Roman" w:hAnsi="Times New Roman" w:cs="Times New Roman"/>
          <w:sz w:val="24"/>
          <w:szCs w:val="24"/>
        </w:rPr>
        <w:t xml:space="preserve">Project Reviewer </w:t>
      </w:r>
      <w:r w:rsidRPr="007B18BC">
        <w:rPr>
          <w:rFonts w:ascii="Times New Roman" w:hAnsi="Times New Roman" w:cs="Times New Roman"/>
          <w:sz w:val="24"/>
          <w:szCs w:val="24"/>
        </w:rPr>
        <w:br w:type="page"/>
      </w:r>
    </w:p>
    <w:p w14:paraId="374763CE" w14:textId="77777777" w:rsidR="004C1DC8" w:rsidRDefault="004C1DC8" w:rsidP="004C1DC8">
      <w:pPr>
        <w:pStyle w:val="NoSpacing"/>
        <w:jc w:val="center"/>
        <w:rPr>
          <w:rFonts w:ascii="Times New Roman" w:hAnsi="Times New Roman" w:cs="Times New Roman"/>
          <w:b/>
          <w:bCs/>
        </w:rPr>
      </w:pPr>
      <w:bookmarkStart w:id="2" w:name="_Hlk128375079"/>
      <w:r>
        <w:rPr>
          <w:rFonts w:ascii="Times New Roman" w:hAnsi="Times New Roman" w:cs="Times New Roman"/>
          <w:b/>
          <w:bCs/>
        </w:rPr>
        <w:lastRenderedPageBreak/>
        <w:t xml:space="preserve">NOTICE OF AN OPPORTUNITY FOR PUBLIC COMMENT </w:t>
      </w:r>
    </w:p>
    <w:p w14:paraId="48CCAAA8" w14:textId="77777777" w:rsidR="004C1DC8" w:rsidRDefault="004C1DC8" w:rsidP="004C1DC8">
      <w:pPr>
        <w:pStyle w:val="NoSpacing"/>
        <w:jc w:val="center"/>
        <w:rPr>
          <w:rFonts w:ascii="Times New Roman" w:hAnsi="Times New Roman" w:cs="Times New Roman"/>
          <w:b/>
          <w:bCs/>
        </w:rPr>
      </w:pPr>
      <w:r>
        <w:rPr>
          <w:rFonts w:ascii="Times New Roman" w:hAnsi="Times New Roman" w:cs="Times New Roman"/>
          <w:b/>
          <w:bCs/>
        </w:rPr>
        <w:t>AND REQUEST FOR PUBLIC HEARING</w:t>
      </w:r>
    </w:p>
    <w:p w14:paraId="6EBBBA2F" w14:textId="77777777" w:rsidR="004C1DC8" w:rsidRDefault="004C1DC8" w:rsidP="004C1DC8">
      <w:pPr>
        <w:pStyle w:val="NoSpacing"/>
        <w:jc w:val="center"/>
        <w:rPr>
          <w:rFonts w:ascii="Times New Roman" w:hAnsi="Times New Roman" w:cs="Times New Roman"/>
          <w:b/>
          <w:bCs/>
        </w:rPr>
      </w:pPr>
    </w:p>
    <w:p w14:paraId="32E27E08" w14:textId="77777777" w:rsidR="004C1DC8" w:rsidRPr="00A75263" w:rsidRDefault="004C1DC8" w:rsidP="004C1DC8">
      <w:pPr>
        <w:pStyle w:val="NoSpacing"/>
        <w:jc w:val="both"/>
        <w:rPr>
          <w:rFonts w:ascii="Times New Roman" w:hAnsi="Times New Roman" w:cs="Times New Roman"/>
        </w:rPr>
      </w:pPr>
      <w:bookmarkStart w:id="3" w:name="_Hlk229634092"/>
      <w:r w:rsidRPr="00A75263">
        <w:rPr>
          <w:rFonts w:ascii="Times New Roman" w:hAnsi="Times New Roman" w:cs="Times New Roman"/>
        </w:rPr>
        <w:t xml:space="preserve">In accordance with the Illinois Health Facilities Planning Act, notice is given of the receipt of an application for exemption to discontinue the open-heart category of service at </w:t>
      </w:r>
      <w:r w:rsidRPr="00A75263">
        <w:rPr>
          <w:rFonts w:ascii="Times New Roman" w:hAnsi="Times New Roman" w:cs="Times New Roman"/>
          <w:color w:val="383838"/>
        </w:rPr>
        <w:t>Endeavor Health Northwest Community Hospital, 800 West Central Road, Arlington Heights, Illinois</w:t>
      </w:r>
      <w:r>
        <w:rPr>
          <w:rFonts w:ascii="Times New Roman" w:hAnsi="Times New Roman" w:cs="Times New Roman"/>
          <w:color w:val="383838"/>
        </w:rPr>
        <w:t xml:space="preserve"> </w:t>
      </w:r>
      <w:r w:rsidRPr="00A75263">
        <w:rPr>
          <w:rFonts w:ascii="Times New Roman" w:hAnsi="Times New Roman" w:cs="Times New Roman"/>
        </w:rPr>
        <w:t xml:space="preserve">(E-006-26). </w:t>
      </w:r>
      <w:r w:rsidRPr="00A75263">
        <w:rPr>
          <w:rFonts w:ascii="Times New Roman" w:hAnsi="Times New Roman" w:cs="Times New Roman"/>
          <w:color w:val="383838"/>
        </w:rPr>
        <w:t xml:space="preserve">The Applicants are Endeavor Health Northwest Community Hospital and Endeavor Health.  </w:t>
      </w:r>
      <w:r w:rsidRPr="00A75263">
        <w:rPr>
          <w:rFonts w:ascii="Times New Roman" w:hAnsi="Times New Roman" w:cs="Times New Roman"/>
        </w:rPr>
        <w:t xml:space="preserve">The expected completion date is June 27, 2026.  </w:t>
      </w:r>
    </w:p>
    <w:p w14:paraId="3609D48B" w14:textId="77777777" w:rsidR="004C1DC8" w:rsidRDefault="004C1DC8" w:rsidP="004C1DC8">
      <w:pPr>
        <w:pStyle w:val="NoSpacing"/>
        <w:jc w:val="both"/>
        <w:rPr>
          <w:rFonts w:ascii="Times New Roman" w:hAnsi="Times New Roman" w:cs="Times New Roman"/>
        </w:rPr>
      </w:pPr>
    </w:p>
    <w:p w14:paraId="322BB7F5" w14:textId="77777777" w:rsidR="004C1DC8" w:rsidRPr="007120A8" w:rsidRDefault="004C1DC8" w:rsidP="004C1DC8">
      <w:pPr>
        <w:pStyle w:val="NoSpacing"/>
        <w:jc w:val="both"/>
        <w:rPr>
          <w:rFonts w:ascii="Times New Roman" w:hAnsi="Times New Roman" w:cs="Times New Roman"/>
        </w:rPr>
      </w:pPr>
      <w:r w:rsidRPr="007120A8">
        <w:rPr>
          <w:rFonts w:ascii="Times New Roman" w:hAnsi="Times New Roman" w:cs="Times New Roman"/>
        </w:rPr>
        <w:t xml:space="preserve">This exemption application was deemed substantially complete on </w:t>
      </w:r>
      <w:r w:rsidRPr="00AF3EE1">
        <w:rPr>
          <w:rFonts w:ascii="Times New Roman" w:hAnsi="Times New Roman" w:cs="Times New Roman"/>
          <w:b/>
          <w:bCs/>
        </w:rPr>
        <w:t>May 15, 2026</w:t>
      </w:r>
      <w:r w:rsidRPr="007120A8">
        <w:rPr>
          <w:rFonts w:ascii="Times New Roman" w:hAnsi="Times New Roman" w:cs="Times New Roman"/>
        </w:rPr>
        <w:t xml:space="preserve">. Written requests (no emails or faxes will be accepted) for a public hearing must be received by the Illinois Health Facilities and Services Review Board no later than </w:t>
      </w:r>
      <w:r w:rsidRPr="00AF3EE1">
        <w:rPr>
          <w:rFonts w:ascii="Times New Roman" w:hAnsi="Times New Roman" w:cs="Times New Roman"/>
          <w:b/>
          <w:bCs/>
        </w:rPr>
        <w:t>May 30, 2026</w:t>
      </w:r>
      <w:r w:rsidRPr="007120A8">
        <w:rPr>
          <w:rFonts w:ascii="Times New Roman" w:hAnsi="Times New Roman" w:cs="Times New Roman"/>
        </w:rPr>
        <w:t>. The Application can be viewed at the offices of the Illinois Health Facilities and Services Review Board at the address below or on the State Board’s website at https://hfsrb.illinois.gov/</w:t>
      </w:r>
    </w:p>
    <w:bookmarkEnd w:id="3"/>
    <w:p w14:paraId="523CF537" w14:textId="77777777" w:rsidR="004C1DC8" w:rsidRPr="007120A8" w:rsidRDefault="004C1DC8" w:rsidP="004C1DC8">
      <w:pPr>
        <w:pStyle w:val="NoSpacing"/>
        <w:jc w:val="both"/>
        <w:rPr>
          <w:rFonts w:ascii="Times New Roman" w:hAnsi="Times New Roman" w:cs="Times New Roman"/>
        </w:rPr>
      </w:pPr>
    </w:p>
    <w:p w14:paraId="07981633" w14:textId="77777777" w:rsidR="004C1DC8" w:rsidRPr="007120A8" w:rsidRDefault="004C1DC8" w:rsidP="004C1DC8">
      <w:pPr>
        <w:pStyle w:val="NoSpacing"/>
        <w:jc w:val="center"/>
        <w:rPr>
          <w:rFonts w:ascii="Times New Roman" w:hAnsi="Times New Roman" w:cs="Times New Roman"/>
        </w:rPr>
      </w:pPr>
      <w:r w:rsidRPr="007120A8">
        <w:rPr>
          <w:rFonts w:ascii="Times New Roman" w:hAnsi="Times New Roman" w:cs="Times New Roman"/>
        </w:rPr>
        <w:t>Illinois Health Facilities and Services Review Board</w:t>
      </w:r>
    </w:p>
    <w:p w14:paraId="7098667C" w14:textId="77777777" w:rsidR="004C1DC8" w:rsidRPr="007120A8" w:rsidRDefault="004C1DC8" w:rsidP="004C1DC8">
      <w:pPr>
        <w:pStyle w:val="NoSpacing"/>
        <w:jc w:val="center"/>
        <w:rPr>
          <w:rFonts w:ascii="Times New Roman" w:hAnsi="Times New Roman" w:cs="Times New Roman"/>
        </w:rPr>
      </w:pPr>
      <w:r w:rsidRPr="007120A8">
        <w:rPr>
          <w:rFonts w:ascii="Times New Roman" w:hAnsi="Times New Roman" w:cs="Times New Roman"/>
        </w:rPr>
        <w:t>525 West Jefferson Street (2nd Floor)</w:t>
      </w:r>
    </w:p>
    <w:p w14:paraId="21A09996" w14:textId="77777777" w:rsidR="004C1DC8" w:rsidRPr="007120A8" w:rsidRDefault="004C1DC8" w:rsidP="004C1DC8">
      <w:pPr>
        <w:pStyle w:val="NoSpacing"/>
        <w:jc w:val="center"/>
        <w:rPr>
          <w:rFonts w:ascii="Times New Roman" w:hAnsi="Times New Roman" w:cs="Times New Roman"/>
        </w:rPr>
      </w:pPr>
      <w:r w:rsidRPr="007120A8">
        <w:rPr>
          <w:rFonts w:ascii="Times New Roman" w:hAnsi="Times New Roman" w:cs="Times New Roman"/>
        </w:rPr>
        <w:t>Springfield, IL 62761</w:t>
      </w:r>
    </w:p>
    <w:p w14:paraId="2930D0C2" w14:textId="77777777" w:rsidR="004C1DC8" w:rsidRPr="007120A8" w:rsidRDefault="004C1DC8" w:rsidP="004C1DC8">
      <w:pPr>
        <w:pStyle w:val="NoSpacing"/>
        <w:jc w:val="center"/>
        <w:rPr>
          <w:rFonts w:ascii="Times New Roman" w:hAnsi="Times New Roman" w:cs="Times New Roman"/>
        </w:rPr>
      </w:pPr>
      <w:r w:rsidRPr="007120A8">
        <w:rPr>
          <w:rFonts w:ascii="Times New Roman" w:hAnsi="Times New Roman" w:cs="Times New Roman"/>
        </w:rPr>
        <w:t>217-782-3516</w:t>
      </w:r>
    </w:p>
    <w:p w14:paraId="50C55DF8" w14:textId="77777777" w:rsidR="004C1DC8" w:rsidRPr="007120A8" w:rsidRDefault="004C1DC8" w:rsidP="004C1DC8">
      <w:pPr>
        <w:pStyle w:val="NoSpacing"/>
        <w:jc w:val="center"/>
        <w:rPr>
          <w:rFonts w:ascii="Times New Roman" w:hAnsi="Times New Roman" w:cs="Times New Roman"/>
        </w:rPr>
      </w:pPr>
      <w:r w:rsidRPr="007120A8">
        <w:rPr>
          <w:rFonts w:ascii="Times New Roman" w:hAnsi="Times New Roman" w:cs="Times New Roman"/>
        </w:rPr>
        <w:t>(TTY #800-547-0466 for hearing impaired only)</w:t>
      </w:r>
    </w:p>
    <w:p w14:paraId="3EB2D57A" w14:textId="77777777" w:rsidR="004C1DC8" w:rsidRPr="00EC6B20" w:rsidRDefault="004C1DC8" w:rsidP="004C1DC8">
      <w:pPr>
        <w:rPr>
          <w:rFonts w:ascii="Times New Roman" w:hAnsi="Times New Roman" w:cs="Times New Roman"/>
          <w:sz w:val="24"/>
          <w:szCs w:val="24"/>
        </w:rPr>
      </w:pPr>
    </w:p>
    <w:bookmarkEnd w:id="2"/>
    <w:p w14:paraId="6A6EC3AA" w14:textId="77777777" w:rsidR="00C2293A" w:rsidRDefault="00C2293A">
      <w:pPr>
        <w:rPr>
          <w:rFonts w:ascii="Times New Roman" w:hAnsi="Times New Roman" w:cs="Times New Roman"/>
          <w:color w:val="16365D"/>
          <w:spacing w:val="-2"/>
          <w:u w:val="single" w:color="16365D"/>
        </w:rPr>
        <w:sectPr w:rsidR="00C2293A" w:rsidSect="00C82C90">
          <w:headerReference w:type="default" r:id="rId9"/>
          <w:footerReference w:type="default" r:id="rId10"/>
          <w:headerReference w:type="first" r:id="rId11"/>
          <w:footerReference w:type="first" r:id="rId12"/>
          <w:pgSz w:w="12240" w:h="15840"/>
          <w:pgMar w:top="1440" w:right="1440" w:bottom="1094" w:left="1440" w:header="634" w:footer="907" w:gutter="0"/>
          <w:cols w:space="720"/>
          <w:titlePg/>
          <w:docGrid w:linePitch="299"/>
        </w:sectPr>
      </w:pPr>
    </w:p>
    <w:p w14:paraId="7E85C760" w14:textId="50801D65" w:rsidR="00AA4235" w:rsidRPr="00862AC0" w:rsidRDefault="00AA4235" w:rsidP="00AA4235">
      <w:pPr>
        <w:adjustRightInd w:val="0"/>
        <w:jc w:val="both"/>
        <w:rPr>
          <w:rFonts w:ascii="Times New Roman" w:eastAsiaTheme="minorEastAsia" w:hAnsi="Times New Roman" w:cs="Times New Roman"/>
        </w:rPr>
      </w:pPr>
      <w:r w:rsidRPr="00862AC0">
        <w:rPr>
          <w:rFonts w:ascii="Times New Roman" w:eastAsiaTheme="minorEastAsia" w:hAnsi="Times New Roman" w:cs="Times New Roman"/>
        </w:rPr>
        <w:lastRenderedPageBreak/>
        <w:t xml:space="preserve">Sharie Ryan, HFSRB Office Coordinator, under penalties as provided by law pursuant to §1-109 of the Code of Civil Procedure (735 ILCS 5/1-109), certifies that the statements </w:t>
      </w:r>
      <w:r w:rsidR="00EA3A01">
        <w:rPr>
          <w:rFonts w:ascii="Times New Roman" w:eastAsiaTheme="minorEastAsia" w:hAnsi="Times New Roman" w:cs="Times New Roman"/>
        </w:rPr>
        <w:t>outlined in</w:t>
      </w:r>
      <w:r w:rsidRPr="00862AC0">
        <w:rPr>
          <w:rFonts w:ascii="Times New Roman" w:eastAsiaTheme="minorEastAsia" w:hAnsi="Times New Roman" w:cs="Times New Roman"/>
        </w:rPr>
        <w:t xml:space="preserve">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7B18BC" w:rsidRPr="004C1DC8">
        <w:rPr>
          <w:rFonts w:ascii="Times New Roman" w:eastAsiaTheme="minorEastAsia" w:hAnsi="Times New Roman" w:cs="Times New Roman"/>
          <w:b/>
          <w:bCs/>
        </w:rPr>
        <w:t>May 1</w:t>
      </w:r>
      <w:r w:rsidR="004C1DC8" w:rsidRPr="004C1DC8">
        <w:rPr>
          <w:rFonts w:ascii="Times New Roman" w:eastAsiaTheme="minorEastAsia" w:hAnsi="Times New Roman" w:cs="Times New Roman"/>
          <w:b/>
          <w:bCs/>
        </w:rPr>
        <w:t>5</w:t>
      </w:r>
      <w:r w:rsidR="007B18BC" w:rsidRPr="004C1DC8">
        <w:rPr>
          <w:rFonts w:ascii="Times New Roman" w:eastAsiaTheme="minorEastAsia" w:hAnsi="Times New Roman" w:cs="Times New Roman"/>
          <w:b/>
          <w:bCs/>
        </w:rPr>
        <w:t>, 2026</w:t>
      </w:r>
      <w:r w:rsidR="007B18BC">
        <w:rPr>
          <w:rFonts w:ascii="Times New Roman" w:eastAsiaTheme="minorEastAsia" w:hAnsi="Times New Roman" w:cs="Times New Roman"/>
        </w:rPr>
        <w:t xml:space="preserve"> </w:t>
      </w:r>
      <w:r w:rsidRPr="00862AC0">
        <w:rPr>
          <w:rFonts w:ascii="Times New Roman" w:eastAsiaTheme="minorEastAsia" w:hAnsi="Times New Roman" w:cs="Times New Roman"/>
        </w:rPr>
        <w:t>to the below-referenced Applicant(s), by electronic mail and by U.S. Post Office Certified Mail to the following:</w:t>
      </w:r>
    </w:p>
    <w:p w14:paraId="6D3EB7E4" w14:textId="77777777" w:rsidR="00AA4235" w:rsidRPr="00862AC0" w:rsidRDefault="00AA4235" w:rsidP="00AA4235">
      <w:pPr>
        <w:adjustRightInd w:val="0"/>
        <w:jc w:val="both"/>
        <w:rPr>
          <w:rFonts w:ascii="Times New Roman" w:eastAsiaTheme="minorEastAsia" w:hAnsi="Times New Roman" w:cs="Times New Roman"/>
        </w:rPr>
      </w:pPr>
    </w:p>
    <w:p w14:paraId="24366654" w14:textId="77777777" w:rsidR="004C1DC8" w:rsidRPr="00191E9B" w:rsidRDefault="004C1DC8" w:rsidP="004C1DC8">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56006C5F" w14:textId="77777777" w:rsidR="004C1DC8" w:rsidRPr="004C1DC8" w:rsidRDefault="004C1DC8" w:rsidP="004C1DC8">
      <w:pPr>
        <w:widowControl/>
        <w:adjustRightInd w:val="0"/>
        <w:ind w:left="2880"/>
        <w:rPr>
          <w:rFonts w:ascii="Times New Roman" w:eastAsiaTheme="minorHAnsi" w:hAnsi="Times New Roman" w:cs="Times New Roman"/>
          <w:color w:val="3D3D3D"/>
          <w:sz w:val="24"/>
          <w:szCs w:val="24"/>
        </w:rPr>
      </w:pPr>
      <w:r w:rsidRPr="004C1DC8">
        <w:rPr>
          <w:rFonts w:ascii="Times New Roman" w:eastAsiaTheme="minorHAnsi" w:hAnsi="Times New Roman" w:cs="Times New Roman"/>
          <w:color w:val="515151"/>
          <w:sz w:val="24"/>
          <w:szCs w:val="24"/>
        </w:rPr>
        <w:t xml:space="preserve">Shivani </w:t>
      </w:r>
      <w:r w:rsidRPr="004C1DC8">
        <w:rPr>
          <w:rFonts w:ascii="Times New Roman" w:eastAsiaTheme="minorHAnsi" w:hAnsi="Times New Roman" w:cs="Times New Roman"/>
          <w:color w:val="3D3D3D"/>
          <w:sz w:val="24"/>
          <w:szCs w:val="24"/>
        </w:rPr>
        <w:t>Bautista</w:t>
      </w:r>
    </w:p>
    <w:p w14:paraId="694A59C4" w14:textId="77777777" w:rsidR="004C1DC8" w:rsidRPr="004C1DC8" w:rsidRDefault="004C1DC8" w:rsidP="004C1DC8">
      <w:pPr>
        <w:widowControl/>
        <w:adjustRightInd w:val="0"/>
        <w:ind w:left="2880"/>
        <w:rPr>
          <w:rFonts w:ascii="Times New Roman" w:eastAsiaTheme="minorHAnsi" w:hAnsi="Times New Roman" w:cs="Times New Roman"/>
          <w:color w:val="797979"/>
          <w:sz w:val="24"/>
          <w:szCs w:val="24"/>
        </w:rPr>
      </w:pPr>
      <w:r w:rsidRPr="004C1DC8">
        <w:rPr>
          <w:rFonts w:ascii="Times New Roman" w:eastAsiaTheme="minorHAnsi" w:hAnsi="Times New Roman" w:cs="Times New Roman"/>
          <w:color w:val="515151"/>
          <w:sz w:val="24"/>
          <w:szCs w:val="24"/>
        </w:rPr>
        <w:t xml:space="preserve">Chief </w:t>
      </w:r>
      <w:r w:rsidRPr="004C1DC8">
        <w:rPr>
          <w:rFonts w:ascii="Times New Roman" w:eastAsiaTheme="minorHAnsi" w:hAnsi="Times New Roman" w:cs="Times New Roman"/>
          <w:color w:val="3D3D3D"/>
          <w:sz w:val="24"/>
          <w:szCs w:val="24"/>
        </w:rPr>
        <w:t>Legal Office</w:t>
      </w:r>
      <w:r w:rsidRPr="004C1DC8">
        <w:rPr>
          <w:rFonts w:ascii="Times New Roman" w:eastAsiaTheme="minorHAnsi" w:hAnsi="Times New Roman" w:cs="Times New Roman"/>
          <w:color w:val="797979"/>
          <w:sz w:val="24"/>
          <w:szCs w:val="24"/>
        </w:rPr>
        <w:t>r</w:t>
      </w:r>
    </w:p>
    <w:p w14:paraId="6462AB90" w14:textId="77777777" w:rsidR="004C1DC8" w:rsidRPr="004C1DC8" w:rsidRDefault="004C1DC8" w:rsidP="004C1DC8">
      <w:pPr>
        <w:widowControl/>
        <w:adjustRightInd w:val="0"/>
        <w:ind w:left="2880"/>
        <w:rPr>
          <w:rFonts w:ascii="Times New Roman" w:eastAsiaTheme="minorHAnsi" w:hAnsi="Times New Roman" w:cs="Times New Roman"/>
          <w:color w:val="515151"/>
          <w:sz w:val="24"/>
          <w:szCs w:val="24"/>
        </w:rPr>
      </w:pPr>
      <w:r w:rsidRPr="004C1DC8">
        <w:rPr>
          <w:rFonts w:ascii="Times New Roman" w:eastAsiaTheme="minorHAnsi" w:hAnsi="Times New Roman" w:cs="Times New Roman"/>
          <w:color w:val="515151"/>
          <w:sz w:val="24"/>
          <w:szCs w:val="24"/>
        </w:rPr>
        <w:t>Endeavor Health</w:t>
      </w:r>
    </w:p>
    <w:p w14:paraId="385C9AB7" w14:textId="77777777" w:rsidR="004C1DC8" w:rsidRPr="004C1DC8" w:rsidRDefault="004C1DC8" w:rsidP="004C1DC8">
      <w:pPr>
        <w:widowControl/>
        <w:adjustRightInd w:val="0"/>
        <w:ind w:left="2880"/>
        <w:rPr>
          <w:rFonts w:ascii="Times New Roman" w:eastAsiaTheme="minorHAnsi" w:hAnsi="Times New Roman" w:cs="Times New Roman"/>
          <w:color w:val="515151"/>
          <w:sz w:val="24"/>
          <w:szCs w:val="24"/>
        </w:rPr>
      </w:pPr>
      <w:r w:rsidRPr="004C1DC8">
        <w:rPr>
          <w:rFonts w:ascii="Times New Roman" w:eastAsiaTheme="minorHAnsi" w:hAnsi="Times New Roman" w:cs="Times New Roman"/>
          <w:color w:val="3D3D3D"/>
          <w:sz w:val="24"/>
          <w:szCs w:val="24"/>
        </w:rPr>
        <w:t xml:space="preserve">1301 </w:t>
      </w:r>
      <w:r w:rsidRPr="004C1DC8">
        <w:rPr>
          <w:rFonts w:ascii="Times New Roman" w:eastAsiaTheme="minorHAnsi" w:hAnsi="Times New Roman" w:cs="Times New Roman"/>
          <w:color w:val="515151"/>
          <w:sz w:val="24"/>
          <w:szCs w:val="24"/>
        </w:rPr>
        <w:t xml:space="preserve">Central Street </w:t>
      </w:r>
    </w:p>
    <w:p w14:paraId="53A82B6E" w14:textId="5083C044" w:rsidR="004C1DC8" w:rsidRPr="004C1DC8" w:rsidRDefault="004C1DC8" w:rsidP="004C1DC8">
      <w:pPr>
        <w:widowControl/>
        <w:adjustRightInd w:val="0"/>
        <w:ind w:left="2880"/>
        <w:rPr>
          <w:rFonts w:ascii="Times New Roman" w:eastAsiaTheme="minorHAnsi" w:hAnsi="Times New Roman" w:cs="Times New Roman"/>
          <w:sz w:val="24"/>
          <w:szCs w:val="24"/>
        </w:rPr>
      </w:pPr>
      <w:r w:rsidRPr="004C1DC8">
        <w:rPr>
          <w:rFonts w:ascii="Times New Roman" w:eastAsiaTheme="minorHAnsi" w:hAnsi="Times New Roman" w:cs="Times New Roman"/>
          <w:color w:val="3D3D3D"/>
          <w:sz w:val="24"/>
          <w:szCs w:val="24"/>
        </w:rPr>
        <w:t xml:space="preserve">Evanston, </w:t>
      </w:r>
      <w:r>
        <w:rPr>
          <w:rFonts w:ascii="Times New Roman" w:eastAsiaTheme="minorHAnsi" w:hAnsi="Times New Roman" w:cs="Times New Roman"/>
          <w:color w:val="3D3D3D"/>
          <w:sz w:val="24"/>
          <w:szCs w:val="24"/>
        </w:rPr>
        <w:t>IL</w:t>
      </w:r>
      <w:r w:rsidRPr="004C1DC8">
        <w:rPr>
          <w:rFonts w:ascii="Times New Roman" w:eastAsiaTheme="minorHAnsi" w:hAnsi="Times New Roman" w:cs="Times New Roman"/>
          <w:color w:val="3D3D3D"/>
          <w:sz w:val="24"/>
          <w:szCs w:val="24"/>
        </w:rPr>
        <w:t xml:space="preserve"> </w:t>
      </w:r>
      <w:r w:rsidRPr="004C1DC8">
        <w:rPr>
          <w:rFonts w:ascii="Times New Roman" w:eastAsiaTheme="minorHAnsi" w:hAnsi="Times New Roman" w:cs="Times New Roman"/>
          <w:color w:val="515151"/>
          <w:sz w:val="24"/>
          <w:szCs w:val="24"/>
        </w:rPr>
        <w:t>60201</w:t>
      </w:r>
    </w:p>
    <w:p w14:paraId="759709B4" w14:textId="77777777" w:rsidR="004C1DC8" w:rsidRPr="004C1DC8" w:rsidRDefault="004C1DC8" w:rsidP="004C1DC8">
      <w:pPr>
        <w:widowControl/>
        <w:adjustRightInd w:val="0"/>
        <w:ind w:left="2880"/>
        <w:rPr>
          <w:rFonts w:ascii="Times New Roman" w:eastAsiaTheme="minorHAnsi" w:hAnsi="Times New Roman" w:cs="Times New Roman"/>
          <w:b/>
          <w:bCs/>
          <w:color w:val="0070C0"/>
          <w:sz w:val="24"/>
          <w:szCs w:val="24"/>
        </w:rPr>
      </w:pPr>
      <w:hyperlink r:id="rId13" w:history="1">
        <w:r w:rsidRPr="004C1DC8">
          <w:rPr>
            <w:rStyle w:val="Hyperlink"/>
            <w:rFonts w:ascii="Times New Roman" w:eastAsiaTheme="minorHAnsi" w:hAnsi="Times New Roman" w:cs="Times New Roman"/>
            <w:b/>
            <w:bCs/>
            <w:color w:val="0070C0"/>
            <w:sz w:val="24"/>
            <w:szCs w:val="24"/>
          </w:rPr>
          <w:t>shivani.bautista@endeavorhealth.org</w:t>
        </w:r>
      </w:hyperlink>
    </w:p>
    <w:p w14:paraId="3E5C2A10" w14:textId="77777777" w:rsidR="004C1DC8" w:rsidRPr="004C1DC8" w:rsidRDefault="004C1DC8" w:rsidP="004C1DC8">
      <w:pPr>
        <w:widowControl/>
        <w:adjustRightInd w:val="0"/>
        <w:ind w:left="2880"/>
        <w:rPr>
          <w:rFonts w:ascii="Times New Roman" w:eastAsiaTheme="minorHAnsi" w:hAnsi="Times New Roman" w:cs="Times New Roman"/>
          <w:color w:val="515151"/>
          <w:sz w:val="24"/>
          <w:szCs w:val="24"/>
        </w:rPr>
      </w:pPr>
    </w:p>
    <w:p w14:paraId="70C68266" w14:textId="77777777" w:rsidR="004C1DC8" w:rsidRPr="004C1DC8" w:rsidRDefault="004C1DC8" w:rsidP="004C1DC8">
      <w:pPr>
        <w:widowControl/>
        <w:adjustRightInd w:val="0"/>
        <w:ind w:left="288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Kara M. Friedman</w:t>
      </w:r>
    </w:p>
    <w:p w14:paraId="0A85740D" w14:textId="77777777" w:rsidR="004C1DC8" w:rsidRPr="004C1DC8" w:rsidRDefault="004C1DC8" w:rsidP="004C1DC8">
      <w:pPr>
        <w:widowControl/>
        <w:adjustRightInd w:val="0"/>
        <w:ind w:left="288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Attorney</w:t>
      </w:r>
    </w:p>
    <w:p w14:paraId="3CC1C6E7" w14:textId="77777777" w:rsidR="004C1DC8" w:rsidRPr="004C1DC8" w:rsidRDefault="004C1DC8" w:rsidP="004C1DC8">
      <w:pPr>
        <w:widowControl/>
        <w:adjustRightInd w:val="0"/>
        <w:ind w:left="288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 xml:space="preserve">Aronberg </w:t>
      </w:r>
      <w:proofErr w:type="spellStart"/>
      <w:r w:rsidRPr="004C1DC8">
        <w:rPr>
          <w:rFonts w:ascii="Times New Roman" w:eastAsiaTheme="minorHAnsi" w:hAnsi="Times New Roman" w:cs="Times New Roman"/>
          <w:color w:val="404040"/>
          <w:sz w:val="24"/>
          <w:szCs w:val="24"/>
        </w:rPr>
        <w:t>Goldgehn</w:t>
      </w:r>
      <w:proofErr w:type="spellEnd"/>
      <w:r w:rsidRPr="004C1DC8">
        <w:rPr>
          <w:rFonts w:ascii="Times New Roman" w:eastAsiaTheme="minorHAnsi" w:hAnsi="Times New Roman" w:cs="Times New Roman"/>
          <w:color w:val="404040"/>
          <w:sz w:val="24"/>
          <w:szCs w:val="24"/>
        </w:rPr>
        <w:t xml:space="preserve"> Davis &amp; </w:t>
      </w:r>
      <w:proofErr w:type="spellStart"/>
      <w:r w:rsidRPr="004C1DC8">
        <w:rPr>
          <w:rFonts w:ascii="Times New Roman" w:eastAsiaTheme="minorHAnsi" w:hAnsi="Times New Roman" w:cs="Times New Roman"/>
          <w:color w:val="404040"/>
          <w:sz w:val="24"/>
          <w:szCs w:val="24"/>
        </w:rPr>
        <w:t>Garmisa</w:t>
      </w:r>
      <w:proofErr w:type="spellEnd"/>
    </w:p>
    <w:p w14:paraId="70F85DE3" w14:textId="6973C6F2" w:rsidR="004C1DC8" w:rsidRPr="004C1DC8" w:rsidRDefault="004C1DC8" w:rsidP="004C1DC8">
      <w:pPr>
        <w:widowControl/>
        <w:adjustRightInd w:val="0"/>
        <w:ind w:left="288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 xml:space="preserve">225 W. Washington St., Suite 2800 </w:t>
      </w:r>
    </w:p>
    <w:p w14:paraId="0336C2BB" w14:textId="77777777" w:rsidR="004C1DC8" w:rsidRPr="004C1DC8" w:rsidRDefault="004C1DC8" w:rsidP="004C1DC8">
      <w:pPr>
        <w:widowControl/>
        <w:adjustRightInd w:val="0"/>
        <w:ind w:left="2880"/>
        <w:rPr>
          <w:rFonts w:ascii="Times New Roman" w:eastAsiaTheme="minorHAnsi" w:hAnsi="Times New Roman" w:cs="Times New Roman"/>
          <w:color w:val="404040"/>
          <w:sz w:val="24"/>
          <w:szCs w:val="24"/>
        </w:rPr>
      </w:pPr>
      <w:r w:rsidRPr="004C1DC8">
        <w:rPr>
          <w:rFonts w:ascii="Times New Roman" w:eastAsiaTheme="minorHAnsi" w:hAnsi="Times New Roman" w:cs="Times New Roman"/>
          <w:color w:val="404040"/>
          <w:sz w:val="24"/>
          <w:szCs w:val="24"/>
        </w:rPr>
        <w:t>Chicago, IL 60606</w:t>
      </w:r>
    </w:p>
    <w:p w14:paraId="66D93DBF" w14:textId="77777777" w:rsidR="004C1DC8" w:rsidRPr="004C1DC8" w:rsidRDefault="004C1DC8" w:rsidP="004C1DC8">
      <w:pPr>
        <w:widowControl/>
        <w:adjustRightInd w:val="0"/>
        <w:ind w:left="2880"/>
        <w:rPr>
          <w:rFonts w:ascii="Times New Roman" w:eastAsiaTheme="minorHAnsi" w:hAnsi="Times New Roman" w:cs="Times New Roman"/>
          <w:b/>
          <w:bCs/>
          <w:color w:val="0070C0"/>
          <w:sz w:val="24"/>
          <w:szCs w:val="24"/>
        </w:rPr>
      </w:pPr>
      <w:hyperlink r:id="rId14" w:history="1">
        <w:r w:rsidRPr="004C1DC8">
          <w:rPr>
            <w:rStyle w:val="Hyperlink"/>
            <w:rFonts w:ascii="Times New Roman" w:eastAsiaTheme="minorHAnsi" w:hAnsi="Times New Roman" w:cs="Times New Roman"/>
            <w:b/>
            <w:bCs/>
            <w:color w:val="0070C0"/>
            <w:sz w:val="24"/>
            <w:szCs w:val="24"/>
          </w:rPr>
          <w:t>kfriedman@adalaw.com</w:t>
        </w:r>
      </w:hyperlink>
    </w:p>
    <w:p w14:paraId="74868BB3" w14:textId="2F4D3FA3" w:rsidR="00C2293A" w:rsidRDefault="00C2293A" w:rsidP="004C1DC8">
      <w:pPr>
        <w:tabs>
          <w:tab w:val="left" w:pos="-1080"/>
          <w:tab w:val="left" w:pos="-720"/>
          <w:tab w:val="left" w:pos="0"/>
          <w:tab w:val="left" w:pos="720"/>
          <w:tab w:val="left" w:pos="1440"/>
          <w:tab w:val="left" w:pos="3600"/>
          <w:tab w:val="left" w:pos="4320"/>
          <w:tab w:val="left" w:pos="5040"/>
        </w:tabs>
        <w:ind w:left="720"/>
        <w:jc w:val="center"/>
        <w:rPr>
          <w:rFonts w:ascii="Times New Roman" w:hAnsi="Times New Roman" w:cs="Times New Roman"/>
        </w:rPr>
      </w:pPr>
    </w:p>
    <w:p w14:paraId="304F0A95" w14:textId="77777777" w:rsidR="004C1DC8" w:rsidRDefault="004C1DC8"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p>
    <w:p w14:paraId="6A2A1C07" w14:textId="77777777" w:rsidR="004C1DC8" w:rsidRDefault="004C1DC8"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p>
    <w:p w14:paraId="58666479" w14:textId="77777777" w:rsidR="004C1DC8" w:rsidRDefault="004C1DC8"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p>
    <w:p w14:paraId="2F4DE416" w14:textId="77777777" w:rsidR="004C1DC8" w:rsidRPr="00862AC0" w:rsidRDefault="004C1DC8"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p>
    <w:p w14:paraId="2C3BA117" w14:textId="77777777" w:rsidR="00C2293A" w:rsidRDefault="00C2293A" w:rsidP="00C2293A">
      <w:pPr>
        <w:tabs>
          <w:tab w:val="left" w:pos="-1080"/>
          <w:tab w:val="left" w:pos="-720"/>
          <w:tab w:val="left" w:pos="0"/>
          <w:tab w:val="left" w:pos="720"/>
          <w:tab w:val="left" w:pos="1440"/>
          <w:tab w:val="left" w:pos="3600"/>
          <w:tab w:val="left" w:pos="4320"/>
          <w:tab w:val="left" w:pos="5040"/>
        </w:tabs>
        <w:jc w:val="center"/>
      </w:pPr>
    </w:p>
    <w:p w14:paraId="7F20134A" w14:textId="77777777" w:rsidR="00AA4235" w:rsidRPr="00862AC0" w:rsidRDefault="00AA4235" w:rsidP="00E13673">
      <w:pPr>
        <w:ind w:left="4320" w:firstLine="720"/>
        <w:jc w:val="center"/>
        <w:rPr>
          <w:rFonts w:ascii="Times New Roman" w:hAnsi="Times New Roman" w:cs="Times New Roman"/>
        </w:rPr>
      </w:pPr>
      <w:proofErr w:type="gramStart"/>
      <w:r w:rsidRPr="00862AC0">
        <w:rPr>
          <w:rFonts w:ascii="Times New Roman" w:hAnsi="Times New Roman" w:cs="Times New Roman"/>
        </w:rPr>
        <w:t>By</w:t>
      </w:r>
      <w:proofErr w:type="gramEnd"/>
      <w:r w:rsidRPr="00862AC0">
        <w:rPr>
          <w:rFonts w:ascii="Times New Roman" w:hAnsi="Times New Roman" w:cs="Times New Roman"/>
          <w:u w:val="single"/>
        </w:rPr>
        <w:t>:   s/ Sharie Ryan</w:t>
      </w:r>
    </w:p>
    <w:p w14:paraId="0C90EC41" w14:textId="68ED8435" w:rsidR="00AA4235" w:rsidRPr="00862AC0" w:rsidRDefault="00AA4235" w:rsidP="00AC5F4A">
      <w:pPr>
        <w:ind w:left="5040" w:firstLine="720"/>
        <w:jc w:val="center"/>
        <w:rPr>
          <w:rFonts w:ascii="Times New Roman" w:hAnsi="Times New Roman" w:cs="Times New Roman"/>
        </w:rPr>
      </w:pPr>
      <w:r w:rsidRPr="00862AC0">
        <w:rPr>
          <w:rFonts w:ascii="Times New Roman" w:hAnsi="Times New Roman" w:cs="Times New Roman"/>
        </w:rPr>
        <w:t xml:space="preserve">HFSRB </w:t>
      </w:r>
      <w:r w:rsidRPr="00862AC0">
        <w:rPr>
          <w:rFonts w:ascii="Times New Roman" w:eastAsiaTheme="minorEastAsia" w:hAnsi="Times New Roman" w:cs="Times New Roman"/>
        </w:rPr>
        <w:t>Office Coordinator</w:t>
      </w:r>
    </w:p>
    <w:p w14:paraId="1367571E" w14:textId="77777777" w:rsidR="00AA4235" w:rsidRPr="00862AC0" w:rsidRDefault="00AA4235">
      <w:pPr>
        <w:pStyle w:val="BodyText"/>
        <w:spacing w:before="297"/>
        <w:ind w:left="2363" w:right="2362"/>
        <w:jc w:val="center"/>
        <w:rPr>
          <w:rFonts w:ascii="Times New Roman" w:hAnsi="Times New Roman" w:cs="Times New Roman"/>
          <w:sz w:val="22"/>
          <w:szCs w:val="22"/>
        </w:rPr>
      </w:pPr>
    </w:p>
    <w:sectPr w:rsidR="00AA4235" w:rsidRPr="00862AC0" w:rsidSect="00C82C90">
      <w:headerReference w:type="first" r:id="rId15"/>
      <w:pgSz w:w="12240" w:h="15840"/>
      <w:pgMar w:top="1440" w:right="1440" w:bottom="1094" w:left="1440" w:header="634" w:footer="90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C82C90" w14:paraId="0FE895A7" w14:textId="77777777">
      <w:trPr>
        <w:trHeight w:hRule="exact" w:val="115"/>
        <w:jc w:val="center"/>
      </w:trPr>
      <w:tc>
        <w:tcPr>
          <w:tcW w:w="4686" w:type="dxa"/>
          <w:shd w:val="clear" w:color="auto" w:fill="4F81BD" w:themeFill="accent1"/>
          <w:tcMar>
            <w:top w:w="0" w:type="dxa"/>
            <w:bottom w:w="0" w:type="dxa"/>
          </w:tcMar>
        </w:tcPr>
        <w:p w14:paraId="377056F9" w14:textId="77777777" w:rsidR="00C82C90" w:rsidRDefault="00C82C90">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6BC56CB7" w14:textId="77777777" w:rsidR="00C82C90" w:rsidRDefault="00C82C90">
          <w:pPr>
            <w:pStyle w:val="Header"/>
            <w:tabs>
              <w:tab w:val="clear" w:pos="4680"/>
              <w:tab w:val="clear" w:pos="9360"/>
            </w:tabs>
            <w:jc w:val="right"/>
            <w:rPr>
              <w:caps/>
              <w:sz w:val="18"/>
            </w:rPr>
          </w:pPr>
        </w:p>
      </w:tc>
    </w:tr>
  </w:tbl>
  <w:p w14:paraId="6476CDF1" w14:textId="2DE48131" w:rsidR="00121FED" w:rsidRPr="00C82C90" w:rsidRDefault="00C82C90" w:rsidP="00C82C90">
    <w:pPr>
      <w:pStyle w:val="Footer"/>
      <w:jc w:val="center"/>
      <w:rPr>
        <w:rFonts w:ascii="Times New Roman" w:hAnsi="Times New Roman" w:cs="Times New Roman"/>
        <w:b/>
        <w:bCs/>
        <w:color w:val="4F81BD" w:themeColor="accent1"/>
      </w:rPr>
    </w:pPr>
    <w:r w:rsidRPr="00C82C90">
      <w:rPr>
        <w:rFonts w:ascii="Times New Roman" w:hAnsi="Times New Roman" w:cs="Times New Roman"/>
        <w:b/>
        <w:bCs/>
        <w:color w:val="4F81BD" w:themeColor="accent1"/>
      </w:rPr>
      <w:t>ILLINOIS HEALTH FACILITIES AND SERVICES REVIEW BOARD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C82C90" w14:paraId="4C46ED25" w14:textId="77777777">
      <w:trPr>
        <w:trHeight w:hRule="exact" w:val="115"/>
        <w:jc w:val="center"/>
      </w:trPr>
      <w:tc>
        <w:tcPr>
          <w:tcW w:w="4686" w:type="dxa"/>
          <w:shd w:val="clear" w:color="auto" w:fill="4F81BD" w:themeFill="accent1"/>
          <w:tcMar>
            <w:top w:w="0" w:type="dxa"/>
            <w:bottom w:w="0" w:type="dxa"/>
          </w:tcMar>
        </w:tcPr>
        <w:p w14:paraId="6497A0FC" w14:textId="77777777" w:rsidR="00C82C90" w:rsidRDefault="00C82C90">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2807BF69" w14:textId="77777777" w:rsidR="00C82C90" w:rsidRDefault="00C82C90">
          <w:pPr>
            <w:pStyle w:val="Header"/>
            <w:tabs>
              <w:tab w:val="clear" w:pos="4680"/>
              <w:tab w:val="clear" w:pos="9360"/>
            </w:tabs>
            <w:jc w:val="right"/>
            <w:rPr>
              <w:caps/>
              <w:sz w:val="18"/>
            </w:rPr>
          </w:pPr>
        </w:p>
      </w:tc>
    </w:tr>
  </w:tbl>
  <w:p w14:paraId="6D8C8097" w14:textId="24EE0527" w:rsidR="00C82C90" w:rsidRPr="00C82C90" w:rsidRDefault="00C82C90" w:rsidP="00C82C90">
    <w:pPr>
      <w:pStyle w:val="Footer"/>
      <w:jc w:val="center"/>
      <w:rPr>
        <w:b/>
        <w:bCs/>
        <w:color w:val="4F81BD" w:themeColor="accent1"/>
      </w:rPr>
    </w:pPr>
    <w:r w:rsidRPr="00C82C90">
      <w:rPr>
        <w:b/>
        <w:bCs/>
        <w:color w:val="4F81BD" w:themeColor="accent1"/>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8CF2F" w14:textId="77777777" w:rsidR="007B18BC" w:rsidRPr="00AD13CA" w:rsidRDefault="007B18BC" w:rsidP="007B18BC">
    <w:pPr>
      <w:pStyle w:val="NoSpacing"/>
      <w:rPr>
        <w:rFonts w:ascii="Times New Roman" w:hAnsi="Times New Roman" w:cs="Times New Roman"/>
        <w:b/>
        <w:bCs/>
        <w:color w:val="0070C0"/>
        <w:sz w:val="32"/>
        <w:szCs w:val="32"/>
      </w:rPr>
    </w:pPr>
    <w:r w:rsidRPr="00AD13CA">
      <w:rPr>
        <w:rFonts w:ascii="Times New Roman" w:hAnsi="Times New Roman" w:cs="Times New Roman"/>
        <w:b/>
        <w:bCs/>
        <w:noProof/>
        <w:color w:val="0070C0"/>
        <w:sz w:val="32"/>
        <w:szCs w:val="32"/>
      </w:rPr>
      <w:drawing>
        <wp:anchor distT="0" distB="0" distL="114300" distR="114300" simplePos="0" relativeHeight="487552512" behindDoc="0" locked="0" layoutInCell="1" allowOverlap="1" wp14:anchorId="665F8B2B" wp14:editId="7A6ADC97">
          <wp:simplePos x="0" y="0"/>
          <wp:positionH relativeFrom="page">
            <wp:posOffset>117475</wp:posOffset>
          </wp:positionH>
          <wp:positionV relativeFrom="paragraph">
            <wp:posOffset>-173990</wp:posOffset>
          </wp:positionV>
          <wp:extent cx="1035050" cy="978535"/>
          <wp:effectExtent l="0" t="0" r="0" b="0"/>
          <wp:wrapSquare wrapText="bothSides"/>
          <wp:docPr id="2031831004" name="Picture 2031831004" descr="A picture containing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13CA">
      <w:rPr>
        <w:rFonts w:ascii="Times New Roman" w:hAnsi="Times New Roman" w:cs="Times New Roman"/>
        <w:b/>
        <w:bCs/>
        <w:color w:val="0070C0"/>
        <w:sz w:val="32"/>
        <w:szCs w:val="32"/>
      </w:rPr>
      <w:t>STATE OF ILLINOIS</w:t>
    </w:r>
  </w:p>
  <w:p w14:paraId="5300F765" w14:textId="77777777" w:rsidR="007B18BC" w:rsidRPr="00AD13CA" w:rsidRDefault="007B18BC" w:rsidP="007B18BC">
    <w:pPr>
      <w:pStyle w:val="NoSpacing"/>
      <w:rPr>
        <w:rFonts w:ascii="Times New Roman" w:hAnsi="Times New Roman" w:cs="Times New Roman"/>
        <w:b/>
        <w:bCs/>
        <w:color w:val="0070C0"/>
        <w:spacing w:val="8"/>
        <w:sz w:val="32"/>
        <w:szCs w:val="32"/>
      </w:rPr>
    </w:pPr>
    <w:r w:rsidRPr="00AD13CA">
      <w:rPr>
        <w:rFonts w:ascii="Times New Roman" w:hAnsi="Times New Roman" w:cs="Times New Roman"/>
        <w:b/>
        <w:bCs/>
        <w:color w:val="0070C0"/>
        <w:spacing w:val="8"/>
        <w:sz w:val="32"/>
        <w:szCs w:val="32"/>
      </w:rPr>
      <w:t>HEALTH FACILITIES AND SERVICES REVIEW BOARD</w:t>
    </w:r>
  </w:p>
  <w:p w14:paraId="671FB5CE" w14:textId="77777777" w:rsidR="007B18BC" w:rsidRPr="00AD13CA" w:rsidRDefault="007B18BC" w:rsidP="007B18BC">
    <w:pPr>
      <w:pStyle w:val="NoSpacing"/>
      <w:rPr>
        <w:rFonts w:ascii="Arial" w:hAnsi="Arial" w:cs="Arial"/>
        <w:b/>
        <w:bCs/>
        <w:color w:val="0070C0"/>
        <w:spacing w:val="18"/>
        <w:sz w:val="16"/>
        <w:szCs w:val="16"/>
      </w:rPr>
    </w:pPr>
    <w:r w:rsidRPr="00AD13CA">
      <w:rPr>
        <w:rFonts w:ascii="Times New Roman" w:hAnsi="Times New Roman" w:cs="Times New Roman"/>
        <w:b/>
        <w:bCs/>
        <w:noProof/>
        <w:color w:val="0070C0"/>
        <w:sz w:val="32"/>
        <w:szCs w:val="32"/>
      </w:rPr>
      <mc:AlternateContent>
        <mc:Choice Requires="wps">
          <w:drawing>
            <wp:anchor distT="0" distB="0" distL="114300" distR="114300" simplePos="0" relativeHeight="487551488" behindDoc="0" locked="0" layoutInCell="1" allowOverlap="1" wp14:anchorId="709D833D" wp14:editId="65C0BB10">
              <wp:simplePos x="0" y="0"/>
              <wp:positionH relativeFrom="margin">
                <wp:posOffset>419100</wp:posOffset>
              </wp:positionH>
              <wp:positionV relativeFrom="paragraph">
                <wp:posOffset>5715</wp:posOffset>
              </wp:positionV>
              <wp:extent cx="5300663" cy="9525"/>
              <wp:effectExtent l="0" t="0" r="33655" b="28575"/>
              <wp:wrapNone/>
              <wp:docPr id="1015592062" name="Straight Connector 1015592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0663" cy="9525"/>
                      </a:xfrm>
                      <a:prstGeom prst="line">
                        <a:avLst/>
                      </a:prstGeom>
                      <a:noFill/>
                      <a:ln w="25400">
                        <a:solidFill>
                          <a:srgbClr val="2683C6">
                            <a:lumMod val="75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D64BD9" id="Straight Connector 1015592062" o:spid="_x0000_s1026" style="position:absolute;z-index:48755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3pt,.45pt" to="45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" strokecolor="#1d6295" strokeweight="2pt">
              <v:shadow opacity="22938f" offset="0"/>
              <w10:wrap anchorx="margin"/>
            </v:line>
          </w:pict>
        </mc:Fallback>
      </mc:AlternateContent>
    </w:r>
  </w:p>
  <w:p w14:paraId="468E910D" w14:textId="77777777" w:rsidR="007B18BC" w:rsidRPr="00AD13CA" w:rsidRDefault="007B18BC" w:rsidP="007B18BC">
    <w:pPr>
      <w:pStyle w:val="NoSpacing"/>
      <w:rPr>
        <w:rFonts w:ascii="Arial" w:hAnsi="Arial" w:cs="Arial"/>
        <w:b/>
        <w:bCs/>
        <w:color w:val="0070C0"/>
        <w:spacing w:val="18"/>
        <w:sz w:val="16"/>
        <w:szCs w:val="16"/>
      </w:rPr>
    </w:pPr>
    <w:r w:rsidRPr="00AD13CA">
      <w:rPr>
        <w:rFonts w:ascii="Arial" w:hAnsi="Arial" w:cs="Arial"/>
        <w:b/>
        <w:bCs/>
        <w:color w:val="0070C0"/>
        <w:spacing w:val="18"/>
        <w:sz w:val="16"/>
        <w:szCs w:val="16"/>
      </w:rPr>
      <w:t xml:space="preserve">525 WEST JEFFERSON ST, SPRINGFIELD, ILLINOIS 62761 </w:t>
    </w:r>
    <w:r w:rsidRPr="00AD13CA">
      <w:rPr>
        <w:rFonts w:ascii="Symbol" w:eastAsia="Symbol" w:hAnsi="Symbol" w:cs="Symbol"/>
        <w:b/>
        <w:bCs/>
        <w:color w:val="0070C0"/>
        <w:spacing w:val="18"/>
        <w:sz w:val="16"/>
        <w:szCs w:val="16"/>
      </w:rPr>
      <w:t>·</w:t>
    </w:r>
    <w:r w:rsidRPr="00AD13CA">
      <w:rPr>
        <w:rFonts w:ascii="Arial" w:hAnsi="Arial" w:cs="Arial"/>
        <w:b/>
        <w:bCs/>
        <w:color w:val="0070C0"/>
        <w:spacing w:val="18"/>
        <w:sz w:val="16"/>
        <w:szCs w:val="16"/>
      </w:rPr>
      <w:t>(217) 782-3516 FAX: (217) 785-4111</w:t>
    </w:r>
  </w:p>
  <w:p w14:paraId="1AB96830" w14:textId="77777777" w:rsidR="007B18BC" w:rsidRPr="007B18BC" w:rsidRDefault="007B18BC" w:rsidP="007B1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6924" w14:textId="77777777" w:rsidR="006E3F1B" w:rsidRPr="00AD13CA" w:rsidRDefault="006E3F1B" w:rsidP="006E3F1B">
    <w:pPr>
      <w:pStyle w:val="NoSpacing"/>
      <w:rPr>
        <w:rFonts w:ascii="Times New Roman" w:hAnsi="Times New Roman" w:cs="Times New Roman"/>
        <w:b/>
        <w:bCs/>
        <w:color w:val="0070C0"/>
        <w:sz w:val="32"/>
        <w:szCs w:val="32"/>
      </w:rPr>
    </w:pPr>
    <w:bookmarkStart w:id="4" w:name="_Hlk273598153"/>
    <w:r w:rsidRPr="00AD13CA">
      <w:rPr>
        <w:rFonts w:ascii="Times New Roman" w:hAnsi="Times New Roman" w:cs="Times New Roman"/>
        <w:b/>
        <w:bCs/>
        <w:noProof/>
        <w:color w:val="0070C0"/>
        <w:sz w:val="32"/>
        <w:szCs w:val="32"/>
      </w:rPr>
      <w:drawing>
        <wp:anchor distT="0" distB="0" distL="114300" distR="114300" simplePos="0" relativeHeight="487543296" behindDoc="0" locked="0" layoutInCell="1" allowOverlap="1" wp14:anchorId="2D243ADA" wp14:editId="7BD20425">
          <wp:simplePos x="0" y="0"/>
          <wp:positionH relativeFrom="page">
            <wp:posOffset>117475</wp:posOffset>
          </wp:positionH>
          <wp:positionV relativeFrom="paragraph">
            <wp:posOffset>-173990</wp:posOffset>
          </wp:positionV>
          <wp:extent cx="1035050" cy="978535"/>
          <wp:effectExtent l="0" t="0" r="0" b="0"/>
          <wp:wrapSquare wrapText="bothSides"/>
          <wp:docPr id="79607716" name="Picture 79607716" descr="A picture containing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13CA">
      <w:rPr>
        <w:rFonts w:ascii="Times New Roman" w:hAnsi="Times New Roman" w:cs="Times New Roman"/>
        <w:b/>
        <w:bCs/>
        <w:color w:val="0070C0"/>
        <w:sz w:val="32"/>
        <w:szCs w:val="32"/>
      </w:rPr>
      <w:t>STATE OF ILLINOIS</w:t>
    </w:r>
  </w:p>
  <w:p w14:paraId="79947034" w14:textId="528DF0E5" w:rsidR="006E3F1B" w:rsidRPr="00AD13CA" w:rsidRDefault="006E3F1B" w:rsidP="006E3F1B">
    <w:pPr>
      <w:pStyle w:val="NoSpacing"/>
      <w:rPr>
        <w:rFonts w:ascii="Times New Roman" w:hAnsi="Times New Roman" w:cs="Times New Roman"/>
        <w:b/>
        <w:bCs/>
        <w:color w:val="0070C0"/>
        <w:spacing w:val="8"/>
        <w:sz w:val="32"/>
        <w:szCs w:val="32"/>
      </w:rPr>
    </w:pPr>
    <w:r w:rsidRPr="00AD13CA">
      <w:rPr>
        <w:rFonts w:ascii="Times New Roman" w:hAnsi="Times New Roman" w:cs="Times New Roman"/>
        <w:b/>
        <w:bCs/>
        <w:color w:val="0070C0"/>
        <w:spacing w:val="8"/>
        <w:sz w:val="32"/>
        <w:szCs w:val="32"/>
      </w:rPr>
      <w:t>HEALTH FACILITIES AND SERVICES REVIEW BOARD</w:t>
    </w:r>
  </w:p>
  <w:p w14:paraId="4EA16AD5" w14:textId="2A5F74A8" w:rsidR="006E3F1B" w:rsidRPr="00AD13CA" w:rsidRDefault="00C82C90" w:rsidP="006E3F1B">
    <w:pPr>
      <w:pStyle w:val="NoSpacing"/>
      <w:rPr>
        <w:rFonts w:ascii="Arial" w:hAnsi="Arial" w:cs="Arial"/>
        <w:b/>
        <w:bCs/>
        <w:color w:val="0070C0"/>
        <w:spacing w:val="18"/>
        <w:sz w:val="16"/>
        <w:szCs w:val="16"/>
      </w:rPr>
    </w:pPr>
    <w:r w:rsidRPr="00AD13CA">
      <w:rPr>
        <w:rFonts w:ascii="Times New Roman" w:hAnsi="Times New Roman" w:cs="Times New Roman"/>
        <w:b/>
        <w:bCs/>
        <w:noProof/>
        <w:color w:val="0070C0"/>
        <w:sz w:val="32"/>
        <w:szCs w:val="32"/>
      </w:rPr>
      <mc:AlternateContent>
        <mc:Choice Requires="wps">
          <w:drawing>
            <wp:anchor distT="0" distB="0" distL="114300" distR="114300" simplePos="0" relativeHeight="487542272" behindDoc="0" locked="0" layoutInCell="1" allowOverlap="1" wp14:anchorId="30238244" wp14:editId="36011384">
              <wp:simplePos x="0" y="0"/>
              <wp:positionH relativeFrom="margin">
                <wp:posOffset>419100</wp:posOffset>
              </wp:positionH>
              <wp:positionV relativeFrom="paragraph">
                <wp:posOffset>5715</wp:posOffset>
              </wp:positionV>
              <wp:extent cx="5300663" cy="9525"/>
              <wp:effectExtent l="0" t="0" r="33655" b="28575"/>
              <wp:wrapNone/>
              <wp:docPr id="667661964" name="Straight Connector 6676619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0663" cy="9525"/>
                      </a:xfrm>
                      <a:prstGeom prst="line">
                        <a:avLst/>
                      </a:prstGeom>
                      <a:noFill/>
                      <a:ln w="25400">
                        <a:solidFill>
                          <a:srgbClr val="2683C6">
                            <a:lumMod val="75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096809" id="Straight Connector 667661964" o:spid="_x0000_s1026" style="position:absolute;z-index:48754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3pt,.45pt" to="45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" strokecolor="#1d6295" strokeweight="2pt">
              <v:shadow opacity="22938f" offset="0"/>
              <w10:wrap anchorx="margin"/>
            </v:line>
          </w:pict>
        </mc:Fallback>
      </mc:AlternateContent>
    </w:r>
  </w:p>
  <w:p w14:paraId="218C559B" w14:textId="77777777" w:rsidR="006E3F1B" w:rsidRPr="00AD13CA" w:rsidRDefault="006E3F1B" w:rsidP="006E3F1B">
    <w:pPr>
      <w:pStyle w:val="NoSpacing"/>
      <w:rPr>
        <w:rFonts w:ascii="Arial" w:hAnsi="Arial" w:cs="Arial"/>
        <w:b/>
        <w:bCs/>
        <w:color w:val="0070C0"/>
        <w:spacing w:val="18"/>
        <w:sz w:val="16"/>
        <w:szCs w:val="16"/>
      </w:rPr>
    </w:pPr>
    <w:r w:rsidRPr="00AD13CA">
      <w:rPr>
        <w:rFonts w:ascii="Arial" w:hAnsi="Arial" w:cs="Arial"/>
        <w:b/>
        <w:bCs/>
        <w:color w:val="0070C0"/>
        <w:spacing w:val="18"/>
        <w:sz w:val="16"/>
        <w:szCs w:val="16"/>
      </w:rPr>
      <w:t xml:space="preserve">525 WEST JEFFERSON ST, SPRINGFIELD, ILLINOIS 62761 </w:t>
    </w:r>
    <w:r w:rsidRPr="00AD13CA">
      <w:rPr>
        <w:rFonts w:ascii="Symbol" w:eastAsia="Symbol" w:hAnsi="Symbol" w:cs="Symbol"/>
        <w:b/>
        <w:bCs/>
        <w:color w:val="0070C0"/>
        <w:spacing w:val="18"/>
        <w:sz w:val="16"/>
        <w:szCs w:val="16"/>
      </w:rPr>
      <w:t>·</w:t>
    </w:r>
    <w:r w:rsidRPr="00AD13CA">
      <w:rPr>
        <w:rFonts w:ascii="Arial" w:hAnsi="Arial" w:cs="Arial"/>
        <w:b/>
        <w:bCs/>
        <w:color w:val="0070C0"/>
        <w:spacing w:val="18"/>
        <w:sz w:val="16"/>
        <w:szCs w:val="16"/>
      </w:rPr>
      <w:t>(217) 782-3516 FAX: (217) 785-4111</w:t>
    </w:r>
  </w:p>
  <w:bookmarkEnd w:id="4"/>
  <w:p w14:paraId="202CA19F" w14:textId="6B5D8DAC" w:rsidR="007A7806" w:rsidRDefault="006E3F1B" w:rsidP="006E3F1B">
    <w:pPr>
      <w:pStyle w:val="Header"/>
      <w:tabs>
        <w:tab w:val="clear" w:pos="4680"/>
        <w:tab w:val="clear" w:pos="9360"/>
        <w:tab w:val="left" w:pos="443"/>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6C52" w14:textId="77777777" w:rsidR="007B18BC" w:rsidRPr="00AD13CA" w:rsidRDefault="00C2293A" w:rsidP="007B18BC">
    <w:pPr>
      <w:pStyle w:val="NoSpacing"/>
      <w:rPr>
        <w:rFonts w:ascii="Times New Roman" w:hAnsi="Times New Roman" w:cs="Times New Roman"/>
        <w:b/>
        <w:bCs/>
        <w:color w:val="0070C0"/>
        <w:sz w:val="32"/>
        <w:szCs w:val="32"/>
      </w:rPr>
    </w:pPr>
    <w:r>
      <w:tab/>
    </w:r>
    <w:r w:rsidR="007B18BC" w:rsidRPr="00AD13CA">
      <w:rPr>
        <w:rFonts w:ascii="Times New Roman" w:hAnsi="Times New Roman" w:cs="Times New Roman"/>
        <w:b/>
        <w:bCs/>
        <w:noProof/>
        <w:color w:val="0070C0"/>
        <w:sz w:val="32"/>
        <w:szCs w:val="32"/>
      </w:rPr>
      <w:drawing>
        <wp:anchor distT="0" distB="0" distL="114300" distR="114300" simplePos="0" relativeHeight="487549440" behindDoc="0" locked="0" layoutInCell="1" allowOverlap="1" wp14:anchorId="20A9B6C0" wp14:editId="29D4A8C3">
          <wp:simplePos x="0" y="0"/>
          <wp:positionH relativeFrom="page">
            <wp:posOffset>117475</wp:posOffset>
          </wp:positionH>
          <wp:positionV relativeFrom="paragraph">
            <wp:posOffset>-173990</wp:posOffset>
          </wp:positionV>
          <wp:extent cx="1035050" cy="978535"/>
          <wp:effectExtent l="0" t="0" r="0" b="0"/>
          <wp:wrapSquare wrapText="bothSides"/>
          <wp:docPr id="2091079563" name="Picture 2091079563" descr="A picture containing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18BC" w:rsidRPr="00AD13CA">
      <w:rPr>
        <w:rFonts w:ascii="Times New Roman" w:hAnsi="Times New Roman" w:cs="Times New Roman"/>
        <w:b/>
        <w:bCs/>
        <w:color w:val="0070C0"/>
        <w:sz w:val="32"/>
        <w:szCs w:val="32"/>
      </w:rPr>
      <w:t>STATE OF ILLINOIS</w:t>
    </w:r>
  </w:p>
  <w:p w14:paraId="58595FC7" w14:textId="77777777" w:rsidR="007B18BC" w:rsidRPr="00AD13CA" w:rsidRDefault="007B18BC" w:rsidP="007B18BC">
    <w:pPr>
      <w:pStyle w:val="NoSpacing"/>
      <w:rPr>
        <w:rFonts w:ascii="Times New Roman" w:hAnsi="Times New Roman" w:cs="Times New Roman"/>
        <w:b/>
        <w:bCs/>
        <w:color w:val="0070C0"/>
        <w:spacing w:val="8"/>
        <w:sz w:val="32"/>
        <w:szCs w:val="32"/>
      </w:rPr>
    </w:pPr>
    <w:r w:rsidRPr="00AD13CA">
      <w:rPr>
        <w:rFonts w:ascii="Times New Roman" w:hAnsi="Times New Roman" w:cs="Times New Roman"/>
        <w:b/>
        <w:bCs/>
        <w:color w:val="0070C0"/>
        <w:spacing w:val="8"/>
        <w:sz w:val="32"/>
        <w:szCs w:val="32"/>
      </w:rPr>
      <w:t>HEALTH FACILITIES AND SERVICES REVIEW BOARD</w:t>
    </w:r>
  </w:p>
  <w:p w14:paraId="77BC34E6" w14:textId="77777777" w:rsidR="007B18BC" w:rsidRPr="00AD13CA" w:rsidRDefault="007B18BC" w:rsidP="007B18BC">
    <w:pPr>
      <w:pStyle w:val="NoSpacing"/>
      <w:rPr>
        <w:rFonts w:ascii="Arial" w:hAnsi="Arial" w:cs="Arial"/>
        <w:b/>
        <w:bCs/>
        <w:color w:val="0070C0"/>
        <w:spacing w:val="18"/>
        <w:sz w:val="16"/>
        <w:szCs w:val="16"/>
      </w:rPr>
    </w:pPr>
    <w:r w:rsidRPr="00AD13CA">
      <w:rPr>
        <w:rFonts w:ascii="Times New Roman" w:hAnsi="Times New Roman" w:cs="Times New Roman"/>
        <w:b/>
        <w:bCs/>
        <w:noProof/>
        <w:color w:val="0070C0"/>
        <w:sz w:val="32"/>
        <w:szCs w:val="32"/>
      </w:rPr>
      <mc:AlternateContent>
        <mc:Choice Requires="wps">
          <w:drawing>
            <wp:anchor distT="0" distB="0" distL="114300" distR="114300" simplePos="0" relativeHeight="487548416" behindDoc="0" locked="0" layoutInCell="1" allowOverlap="1" wp14:anchorId="5E5AFF7A" wp14:editId="6407E5D4">
              <wp:simplePos x="0" y="0"/>
              <wp:positionH relativeFrom="margin">
                <wp:posOffset>419100</wp:posOffset>
              </wp:positionH>
              <wp:positionV relativeFrom="paragraph">
                <wp:posOffset>5715</wp:posOffset>
              </wp:positionV>
              <wp:extent cx="5300663" cy="9525"/>
              <wp:effectExtent l="0" t="0" r="33655" b="28575"/>
              <wp:wrapNone/>
              <wp:docPr id="2061690229" name="Straight Connector 2061690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0663" cy="9525"/>
                      </a:xfrm>
                      <a:prstGeom prst="line">
                        <a:avLst/>
                      </a:prstGeom>
                      <a:noFill/>
                      <a:ln w="25400">
                        <a:solidFill>
                          <a:srgbClr val="2683C6">
                            <a:lumMod val="75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95600B" id="Straight Connector 2061690229" o:spid="_x0000_s1026" style="position:absolute;z-index:48754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3pt,.45pt" to="45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" strokecolor="#1d6295" strokeweight="2pt">
              <v:shadow opacity="22938f" offset="0"/>
              <w10:wrap anchorx="margin"/>
            </v:line>
          </w:pict>
        </mc:Fallback>
      </mc:AlternateContent>
    </w:r>
  </w:p>
  <w:p w14:paraId="0A465312" w14:textId="77777777" w:rsidR="007B18BC" w:rsidRPr="00AD13CA" w:rsidRDefault="007B18BC" w:rsidP="007B18BC">
    <w:pPr>
      <w:pStyle w:val="NoSpacing"/>
      <w:rPr>
        <w:rFonts w:ascii="Arial" w:hAnsi="Arial" w:cs="Arial"/>
        <w:b/>
        <w:bCs/>
        <w:color w:val="0070C0"/>
        <w:spacing w:val="18"/>
        <w:sz w:val="16"/>
        <w:szCs w:val="16"/>
      </w:rPr>
    </w:pPr>
    <w:r w:rsidRPr="00AD13CA">
      <w:rPr>
        <w:rFonts w:ascii="Arial" w:hAnsi="Arial" w:cs="Arial"/>
        <w:b/>
        <w:bCs/>
        <w:color w:val="0070C0"/>
        <w:spacing w:val="18"/>
        <w:sz w:val="16"/>
        <w:szCs w:val="16"/>
      </w:rPr>
      <w:t xml:space="preserve">525 WEST JEFFERSON ST, SPRINGFIELD, ILLINOIS 62761 </w:t>
    </w:r>
    <w:r w:rsidRPr="00AD13CA">
      <w:rPr>
        <w:rFonts w:ascii="Symbol" w:eastAsia="Symbol" w:hAnsi="Symbol" w:cs="Symbol"/>
        <w:b/>
        <w:bCs/>
        <w:color w:val="0070C0"/>
        <w:spacing w:val="18"/>
        <w:sz w:val="16"/>
        <w:szCs w:val="16"/>
      </w:rPr>
      <w:t>·</w:t>
    </w:r>
    <w:r w:rsidRPr="00AD13CA">
      <w:rPr>
        <w:rFonts w:ascii="Arial" w:hAnsi="Arial" w:cs="Arial"/>
        <w:b/>
        <w:bCs/>
        <w:color w:val="0070C0"/>
        <w:spacing w:val="18"/>
        <w:sz w:val="16"/>
        <w:szCs w:val="16"/>
      </w:rPr>
      <w:t>(217) 782-3516 FAX: (217) 785-4111</w:t>
    </w:r>
  </w:p>
  <w:p w14:paraId="781CA249" w14:textId="46ED823A" w:rsidR="00C2293A" w:rsidRDefault="00C2293A" w:rsidP="006E3F1B">
    <w:pPr>
      <w:pStyle w:val="Header"/>
      <w:tabs>
        <w:tab w:val="clear" w:pos="4680"/>
        <w:tab w:val="clear" w:pos="9360"/>
        <w:tab w:val="left" w:pos="44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4332E"/>
    <w:rsid w:val="00080557"/>
    <w:rsid w:val="001125C5"/>
    <w:rsid w:val="00120B39"/>
    <w:rsid w:val="001218B6"/>
    <w:rsid w:val="00121FED"/>
    <w:rsid w:val="001853C8"/>
    <w:rsid w:val="00186644"/>
    <w:rsid w:val="00191E9B"/>
    <w:rsid w:val="001963CC"/>
    <w:rsid w:val="001B1B43"/>
    <w:rsid w:val="001E463C"/>
    <w:rsid w:val="00200306"/>
    <w:rsid w:val="00275BB7"/>
    <w:rsid w:val="00276504"/>
    <w:rsid w:val="002B2D08"/>
    <w:rsid w:val="002E201F"/>
    <w:rsid w:val="002F1619"/>
    <w:rsid w:val="002F4E26"/>
    <w:rsid w:val="00364CDD"/>
    <w:rsid w:val="00384FCA"/>
    <w:rsid w:val="003C7C23"/>
    <w:rsid w:val="003D652F"/>
    <w:rsid w:val="003F2162"/>
    <w:rsid w:val="003F4A5D"/>
    <w:rsid w:val="00443553"/>
    <w:rsid w:val="00452E06"/>
    <w:rsid w:val="004C1DC8"/>
    <w:rsid w:val="00514032"/>
    <w:rsid w:val="0052126E"/>
    <w:rsid w:val="00521ECB"/>
    <w:rsid w:val="00534E3F"/>
    <w:rsid w:val="00546532"/>
    <w:rsid w:val="00562962"/>
    <w:rsid w:val="00570779"/>
    <w:rsid w:val="005B34B0"/>
    <w:rsid w:val="005B3B9F"/>
    <w:rsid w:val="005D624C"/>
    <w:rsid w:val="005E3905"/>
    <w:rsid w:val="005F487B"/>
    <w:rsid w:val="00606B0B"/>
    <w:rsid w:val="00606EFA"/>
    <w:rsid w:val="006173ED"/>
    <w:rsid w:val="006722C2"/>
    <w:rsid w:val="006A42E9"/>
    <w:rsid w:val="006E3F1B"/>
    <w:rsid w:val="006F17F7"/>
    <w:rsid w:val="006F797C"/>
    <w:rsid w:val="007472CF"/>
    <w:rsid w:val="00755EF4"/>
    <w:rsid w:val="00764E6C"/>
    <w:rsid w:val="00766DD3"/>
    <w:rsid w:val="00767E7D"/>
    <w:rsid w:val="007746BE"/>
    <w:rsid w:val="007802C1"/>
    <w:rsid w:val="00784786"/>
    <w:rsid w:val="00785234"/>
    <w:rsid w:val="00795466"/>
    <w:rsid w:val="007A40A0"/>
    <w:rsid w:val="007A7806"/>
    <w:rsid w:val="007B18BC"/>
    <w:rsid w:val="007B2153"/>
    <w:rsid w:val="007E31B3"/>
    <w:rsid w:val="008053CB"/>
    <w:rsid w:val="0082030C"/>
    <w:rsid w:val="00843AF6"/>
    <w:rsid w:val="00862AC0"/>
    <w:rsid w:val="00862DA4"/>
    <w:rsid w:val="0086606B"/>
    <w:rsid w:val="008A72C8"/>
    <w:rsid w:val="00906417"/>
    <w:rsid w:val="00946E07"/>
    <w:rsid w:val="00972EBB"/>
    <w:rsid w:val="00975A70"/>
    <w:rsid w:val="009C655D"/>
    <w:rsid w:val="009D7CBD"/>
    <w:rsid w:val="00A20C91"/>
    <w:rsid w:val="00A27F2B"/>
    <w:rsid w:val="00A44F32"/>
    <w:rsid w:val="00AA4235"/>
    <w:rsid w:val="00AC105D"/>
    <w:rsid w:val="00AC5F4A"/>
    <w:rsid w:val="00AC78A6"/>
    <w:rsid w:val="00B069C9"/>
    <w:rsid w:val="00B10429"/>
    <w:rsid w:val="00B637AE"/>
    <w:rsid w:val="00B65555"/>
    <w:rsid w:val="00B924F7"/>
    <w:rsid w:val="00BD16E6"/>
    <w:rsid w:val="00BD4C21"/>
    <w:rsid w:val="00BE3C2B"/>
    <w:rsid w:val="00C002D3"/>
    <w:rsid w:val="00C0541F"/>
    <w:rsid w:val="00C175AC"/>
    <w:rsid w:val="00C2293A"/>
    <w:rsid w:val="00C34469"/>
    <w:rsid w:val="00C63166"/>
    <w:rsid w:val="00C82C90"/>
    <w:rsid w:val="00C94FFA"/>
    <w:rsid w:val="00CB76E0"/>
    <w:rsid w:val="00CD29E0"/>
    <w:rsid w:val="00CF0851"/>
    <w:rsid w:val="00D0755D"/>
    <w:rsid w:val="00D123CE"/>
    <w:rsid w:val="00D72E37"/>
    <w:rsid w:val="00DB575C"/>
    <w:rsid w:val="00DE16B7"/>
    <w:rsid w:val="00E04CC9"/>
    <w:rsid w:val="00E07DCB"/>
    <w:rsid w:val="00E13673"/>
    <w:rsid w:val="00E15E1F"/>
    <w:rsid w:val="00E24F5D"/>
    <w:rsid w:val="00E300D4"/>
    <w:rsid w:val="00E56D73"/>
    <w:rsid w:val="00E579A9"/>
    <w:rsid w:val="00E712AF"/>
    <w:rsid w:val="00EA3A01"/>
    <w:rsid w:val="00EB4EC8"/>
    <w:rsid w:val="00EF4E4A"/>
    <w:rsid w:val="00F2183F"/>
    <w:rsid w:val="00F23FF9"/>
    <w:rsid w:val="00F26FD1"/>
    <w:rsid w:val="00F47FFE"/>
    <w:rsid w:val="00F5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uiPriority w:val="99"/>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 w:type="paragraph" w:styleId="Footer">
    <w:name w:val="footer"/>
    <w:basedOn w:val="Normal"/>
    <w:link w:val="FooterChar"/>
    <w:uiPriority w:val="99"/>
    <w:unhideWhenUsed/>
    <w:rsid w:val="007A7806"/>
    <w:pPr>
      <w:tabs>
        <w:tab w:val="center" w:pos="4680"/>
        <w:tab w:val="right" w:pos="9360"/>
      </w:tabs>
    </w:pPr>
  </w:style>
  <w:style w:type="character" w:customStyle="1" w:styleId="FooterChar">
    <w:name w:val="Footer Char"/>
    <w:basedOn w:val="DefaultParagraphFont"/>
    <w:link w:val="Footer"/>
    <w:uiPriority w:val="99"/>
    <w:rsid w:val="007A7806"/>
    <w:rPr>
      <w:rFonts w:ascii="Book Antiqua" w:eastAsia="Book Antiqua" w:hAnsi="Book Antiqua" w:cs="Book Antiqua"/>
    </w:rPr>
  </w:style>
  <w:style w:type="character" w:customStyle="1" w:styleId="BodyTextChar">
    <w:name w:val="Body Text Char"/>
    <w:basedOn w:val="DefaultParagraphFont"/>
    <w:link w:val="BodyText"/>
    <w:uiPriority w:val="1"/>
    <w:rsid w:val="007A7806"/>
    <w:rPr>
      <w:rFonts w:ascii="Book Antiqua" w:eastAsia="Book Antiqua" w:hAnsi="Book Antiqua" w:cs="Book Antiqua"/>
      <w:sz w:val="24"/>
      <w:szCs w:val="24"/>
    </w:rPr>
  </w:style>
  <w:style w:type="paragraph" w:styleId="NoSpacing">
    <w:name w:val="No Spacing"/>
    <w:link w:val="NoSpacingChar"/>
    <w:uiPriority w:val="1"/>
    <w:qFormat/>
    <w:rsid w:val="006E3F1B"/>
    <w:pPr>
      <w:widowControl/>
      <w:autoSpaceDE/>
      <w:autoSpaceDN/>
    </w:pPr>
    <w:rPr>
      <w:kern w:val="2"/>
      <w:sz w:val="24"/>
      <w:szCs w:val="24"/>
      <w14:ligatures w14:val="standardContextual"/>
    </w:rPr>
  </w:style>
  <w:style w:type="character" w:customStyle="1" w:styleId="NoSpacingChar">
    <w:name w:val="No Spacing Char"/>
    <w:basedOn w:val="DefaultParagraphFont"/>
    <w:link w:val="NoSpacing"/>
    <w:uiPriority w:val="1"/>
    <w:rsid w:val="006E3F1B"/>
    <w:rPr>
      <w:kern w:val="2"/>
      <w:sz w:val="24"/>
      <w:szCs w:val="24"/>
      <w14:ligatures w14:val="standardContextual"/>
    </w:rPr>
  </w:style>
  <w:style w:type="paragraph" w:customStyle="1" w:styleId="Default">
    <w:name w:val="Default"/>
    <w:rsid w:val="006F797C"/>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hivani.bautista@endeavorhealth.org" TargetMode="External"/><Relationship Id="rId3" Type="http://schemas.openxmlformats.org/officeDocument/2006/relationships/webSettings" Target="webSettings.xml"/><Relationship Id="rId7" Type="http://schemas.openxmlformats.org/officeDocument/2006/relationships/hyperlink" Target="mailto:kfriedman@adalaw.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shivani.bautista@endeavorhealth.org"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yperlink" Target="mailto:kfriedman@adala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3716</Characters>
  <Application>Microsoft Office Word</Application>
  <DocSecurity>0</DocSecurity>
  <Lines>168</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Constantino, Mike</cp:lastModifiedBy>
  <cp:revision>2</cp:revision>
  <cp:lastPrinted>2026-05-13T11:21:00Z</cp:lastPrinted>
  <dcterms:created xsi:type="dcterms:W3CDTF">2026-05-14T12:09:00Z</dcterms:created>
  <dcterms:modified xsi:type="dcterms:W3CDTF">2026-05-14T12:09:00Z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