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07319" w14:textId="3FA2E3B6" w:rsidR="00A34000" w:rsidRDefault="00664D74" w:rsidP="00A34000">
      <w:pPr>
        <w:widowControl/>
        <w:tabs>
          <w:tab w:val="left" w:pos="-1080"/>
          <w:tab w:val="left" w:pos="-720"/>
          <w:tab w:val="left" w:pos="0"/>
          <w:tab w:val="left" w:pos="720"/>
          <w:tab w:val="left" w:pos="1440"/>
          <w:tab w:val="left" w:pos="3600"/>
          <w:tab w:val="left" w:pos="4320"/>
          <w:tab w:val="left" w:pos="5040"/>
        </w:tabs>
        <w:rPr>
          <w:rFonts w:ascii="Times New Roman" w:hAnsi="Times New Roman"/>
          <w:sz w:val="24"/>
          <w:szCs w:val="24"/>
        </w:rPr>
      </w:pPr>
      <w:r>
        <w:rPr>
          <w:rFonts w:ascii="Times New Roman" w:hAnsi="Times New Roman"/>
          <w:sz w:val="24"/>
          <w:szCs w:val="24"/>
        </w:rPr>
        <w:t>June 27</w:t>
      </w:r>
      <w:r w:rsidR="00D7662A">
        <w:rPr>
          <w:rFonts w:ascii="Times New Roman" w:hAnsi="Times New Roman"/>
          <w:sz w:val="24"/>
          <w:szCs w:val="24"/>
        </w:rPr>
        <w:t>, 2025</w:t>
      </w:r>
    </w:p>
    <w:p w14:paraId="5F481AFC" w14:textId="77777777" w:rsidR="00B34F6C" w:rsidRDefault="00B34F6C" w:rsidP="00A34000">
      <w:pPr>
        <w:widowControl/>
        <w:tabs>
          <w:tab w:val="left" w:pos="-1080"/>
          <w:tab w:val="left" w:pos="-720"/>
          <w:tab w:val="left" w:pos="0"/>
          <w:tab w:val="left" w:pos="720"/>
          <w:tab w:val="left" w:pos="1440"/>
          <w:tab w:val="left" w:pos="3600"/>
          <w:tab w:val="left" w:pos="4320"/>
          <w:tab w:val="left" w:pos="5040"/>
        </w:tabs>
        <w:rPr>
          <w:rFonts w:ascii="Times New Roman" w:hAnsi="Times New Roman"/>
          <w:sz w:val="24"/>
          <w:szCs w:val="24"/>
        </w:rPr>
      </w:pPr>
    </w:p>
    <w:p w14:paraId="74698ECB" w14:textId="2702BB0B" w:rsidR="00B34F6C" w:rsidRPr="00B34F6C" w:rsidRDefault="00B34F6C" w:rsidP="00A34000">
      <w:pPr>
        <w:widowControl/>
        <w:tabs>
          <w:tab w:val="left" w:pos="-1080"/>
          <w:tab w:val="left" w:pos="-720"/>
          <w:tab w:val="left" w:pos="0"/>
          <w:tab w:val="left" w:pos="720"/>
          <w:tab w:val="left" w:pos="1440"/>
          <w:tab w:val="left" w:pos="3600"/>
          <w:tab w:val="left" w:pos="4320"/>
          <w:tab w:val="left" w:pos="5040"/>
        </w:tabs>
        <w:rPr>
          <w:rFonts w:ascii="Times New Roman" w:hAnsi="Times New Roman"/>
          <w:b/>
          <w:bCs/>
          <w:sz w:val="24"/>
          <w:szCs w:val="24"/>
          <w:u w:val="single"/>
        </w:rPr>
      </w:pPr>
      <w:r w:rsidRPr="00B34F6C">
        <w:rPr>
          <w:rFonts w:ascii="Times New Roman" w:hAnsi="Times New Roman"/>
          <w:b/>
          <w:bCs/>
          <w:sz w:val="24"/>
          <w:szCs w:val="24"/>
          <w:u w:val="single"/>
        </w:rPr>
        <w:t>TRANSMITTED ELECTRONICALLY AND VIA CERTIFIED MAIL</w:t>
      </w:r>
    </w:p>
    <w:p w14:paraId="364C3164" w14:textId="77777777" w:rsidR="00A34000" w:rsidRPr="00FD52E0" w:rsidRDefault="00A34000" w:rsidP="00A34000">
      <w:pPr>
        <w:widowControl/>
        <w:tabs>
          <w:tab w:val="left" w:pos="-1080"/>
          <w:tab w:val="left" w:pos="-720"/>
          <w:tab w:val="left" w:pos="0"/>
          <w:tab w:val="left" w:pos="720"/>
          <w:tab w:val="left" w:pos="1440"/>
          <w:tab w:val="left" w:pos="3600"/>
          <w:tab w:val="left" w:pos="4320"/>
          <w:tab w:val="left" w:pos="5040"/>
        </w:tabs>
        <w:jc w:val="both"/>
        <w:rPr>
          <w:rFonts w:ascii="Times New Roman" w:hAnsi="Times New Roman"/>
          <w:b/>
          <w:bCs/>
          <w:sz w:val="24"/>
          <w:szCs w:val="24"/>
          <w:u w:val="single"/>
        </w:rPr>
      </w:pPr>
    </w:p>
    <w:p w14:paraId="234BC3C1" w14:textId="1A51532D" w:rsidR="009B3A0C" w:rsidRDefault="00664D74" w:rsidP="4E0281A1">
      <w:pPr>
        <w:tabs>
          <w:tab w:val="left" w:pos="720"/>
          <w:tab w:val="left" w:pos="1440"/>
          <w:tab w:val="left" w:pos="3600"/>
          <w:tab w:val="left" w:pos="4320"/>
          <w:tab w:val="left" w:pos="5040"/>
        </w:tabs>
        <w:jc w:val="both"/>
        <w:rPr>
          <w:rFonts w:ascii="Times New Roman" w:hAnsi="Times New Roman"/>
          <w:noProof/>
          <w:sz w:val="24"/>
          <w:szCs w:val="24"/>
        </w:rPr>
      </w:pPr>
      <w:bookmarkStart w:id="0" w:name="_Hlk201836342"/>
      <w:r w:rsidRPr="4E0281A1">
        <w:rPr>
          <w:rFonts w:ascii="Times New Roman" w:hAnsi="Times New Roman"/>
          <w:noProof/>
          <w:sz w:val="24"/>
          <w:szCs w:val="24"/>
        </w:rPr>
        <w:t>Dr. Michelle Y. Blakely, PhD</w:t>
      </w:r>
      <w:r w:rsidR="136A4D3B" w:rsidRPr="4E0281A1">
        <w:rPr>
          <w:rFonts w:ascii="Times New Roman" w:hAnsi="Times New Roman"/>
          <w:noProof/>
          <w:sz w:val="24"/>
          <w:szCs w:val="24"/>
        </w:rPr>
        <w:t>,</w:t>
      </w:r>
      <w:r w:rsidR="00A331D4" w:rsidRPr="4E0281A1">
        <w:rPr>
          <w:rFonts w:ascii="Times New Roman" w:hAnsi="Times New Roman"/>
          <w:noProof/>
          <w:sz w:val="24"/>
          <w:szCs w:val="24"/>
        </w:rPr>
        <w:t xml:space="preserve"> FACHE</w:t>
      </w:r>
      <w:r w:rsidRPr="4E0281A1">
        <w:rPr>
          <w:rFonts w:ascii="Times New Roman" w:hAnsi="Times New Roman"/>
          <w:noProof/>
          <w:sz w:val="24"/>
          <w:szCs w:val="24"/>
        </w:rPr>
        <w:t>, President</w:t>
      </w:r>
      <w:r>
        <w:tab/>
      </w:r>
      <w:r>
        <w:tab/>
      </w:r>
      <w:r>
        <w:tab/>
      </w:r>
      <w:r>
        <w:tab/>
      </w:r>
      <w:hyperlink r:id="rId7">
        <w:r w:rsidR="008A7F50" w:rsidRPr="4E0281A1">
          <w:rPr>
            <w:rStyle w:val="Hyperlink"/>
            <w:rFonts w:ascii="Times New Roman" w:hAnsi="Times New Roman"/>
            <w:noProof/>
            <w:sz w:val="24"/>
            <w:szCs w:val="24"/>
          </w:rPr>
          <w:t>michelle.blakely@aah.org</w:t>
        </w:r>
      </w:hyperlink>
    </w:p>
    <w:p w14:paraId="7C278063" w14:textId="730D2ECD" w:rsidR="009F44C0" w:rsidRDefault="00664D74" w:rsidP="4E0281A1">
      <w:pPr>
        <w:tabs>
          <w:tab w:val="left" w:pos="720"/>
          <w:tab w:val="left" w:pos="1440"/>
          <w:tab w:val="left" w:pos="3600"/>
          <w:tab w:val="left" w:pos="4320"/>
          <w:tab w:val="left" w:pos="5040"/>
        </w:tabs>
        <w:jc w:val="both"/>
        <w:rPr>
          <w:rFonts w:ascii="Times New Roman" w:hAnsi="Times New Roman"/>
          <w:noProof/>
          <w:sz w:val="24"/>
          <w:szCs w:val="24"/>
        </w:rPr>
      </w:pPr>
      <w:r w:rsidRPr="4E0281A1">
        <w:rPr>
          <w:rFonts w:ascii="Times New Roman" w:hAnsi="Times New Roman"/>
          <w:noProof/>
          <w:sz w:val="24"/>
          <w:szCs w:val="24"/>
        </w:rPr>
        <w:t>Advocate Trinity Hospital</w:t>
      </w:r>
      <w:r>
        <w:tab/>
      </w:r>
      <w:r>
        <w:tab/>
      </w:r>
      <w:r>
        <w:tab/>
      </w:r>
      <w:r>
        <w:tab/>
      </w:r>
      <w:r>
        <w:tab/>
      </w:r>
      <w:r>
        <w:tab/>
      </w:r>
    </w:p>
    <w:p w14:paraId="105E3882" w14:textId="3C7EB423" w:rsidR="009B3A0C" w:rsidRDefault="00D7662A" w:rsidP="00883559">
      <w:pPr>
        <w:tabs>
          <w:tab w:val="left" w:pos="-1080"/>
          <w:tab w:val="left" w:pos="-720"/>
          <w:tab w:val="left" w:pos="0"/>
          <w:tab w:val="left" w:pos="720"/>
          <w:tab w:val="left" w:pos="1440"/>
          <w:tab w:val="left" w:pos="3600"/>
          <w:tab w:val="left" w:pos="4320"/>
          <w:tab w:val="left" w:pos="5040"/>
        </w:tabs>
        <w:jc w:val="both"/>
        <w:rPr>
          <w:rFonts w:ascii="Times New Roman" w:hAnsi="Times New Roman"/>
          <w:noProof/>
          <w:sz w:val="24"/>
          <w:szCs w:val="24"/>
        </w:rPr>
      </w:pPr>
      <w:r>
        <w:rPr>
          <w:rFonts w:ascii="Times New Roman" w:hAnsi="Times New Roman"/>
          <w:noProof/>
          <w:sz w:val="24"/>
          <w:szCs w:val="24"/>
        </w:rPr>
        <w:t>2</w:t>
      </w:r>
      <w:r w:rsidR="00664D74">
        <w:rPr>
          <w:rFonts w:ascii="Times New Roman" w:hAnsi="Times New Roman"/>
          <w:noProof/>
          <w:sz w:val="24"/>
          <w:szCs w:val="24"/>
        </w:rPr>
        <w:t>320 East 93</w:t>
      </w:r>
      <w:r w:rsidR="00664D74" w:rsidRPr="00664D74">
        <w:rPr>
          <w:rFonts w:ascii="Times New Roman" w:hAnsi="Times New Roman"/>
          <w:noProof/>
          <w:sz w:val="24"/>
          <w:szCs w:val="24"/>
          <w:vertAlign w:val="superscript"/>
        </w:rPr>
        <w:t>rd</w:t>
      </w:r>
      <w:r w:rsidR="00664D74">
        <w:rPr>
          <w:rFonts w:ascii="Times New Roman" w:hAnsi="Times New Roman"/>
          <w:noProof/>
          <w:sz w:val="24"/>
          <w:szCs w:val="24"/>
        </w:rPr>
        <w:t xml:space="preserve"> Street</w:t>
      </w:r>
      <w:r w:rsidR="009A0A42">
        <w:rPr>
          <w:rFonts w:ascii="Times New Roman" w:hAnsi="Times New Roman"/>
          <w:noProof/>
          <w:sz w:val="24"/>
          <w:szCs w:val="24"/>
        </w:rPr>
        <w:tab/>
      </w:r>
      <w:r w:rsidR="009A0A42">
        <w:rPr>
          <w:rFonts w:ascii="Times New Roman" w:hAnsi="Times New Roman"/>
          <w:noProof/>
          <w:sz w:val="24"/>
          <w:szCs w:val="24"/>
        </w:rPr>
        <w:tab/>
      </w:r>
      <w:r w:rsidR="009A0A42">
        <w:rPr>
          <w:rFonts w:ascii="Times New Roman" w:hAnsi="Times New Roman"/>
          <w:noProof/>
          <w:sz w:val="24"/>
          <w:szCs w:val="24"/>
        </w:rPr>
        <w:tab/>
      </w:r>
      <w:r w:rsidR="009A0A42">
        <w:rPr>
          <w:rFonts w:ascii="Times New Roman" w:hAnsi="Times New Roman"/>
          <w:noProof/>
          <w:sz w:val="24"/>
          <w:szCs w:val="24"/>
        </w:rPr>
        <w:tab/>
      </w:r>
      <w:r w:rsidR="009A0A42">
        <w:rPr>
          <w:rFonts w:ascii="Times New Roman" w:hAnsi="Times New Roman"/>
          <w:noProof/>
          <w:sz w:val="24"/>
          <w:szCs w:val="24"/>
        </w:rPr>
        <w:tab/>
      </w:r>
      <w:r w:rsidR="009A0A42">
        <w:rPr>
          <w:rFonts w:ascii="Times New Roman" w:hAnsi="Times New Roman"/>
          <w:noProof/>
          <w:sz w:val="24"/>
          <w:szCs w:val="24"/>
        </w:rPr>
        <w:tab/>
        <w:t>dan@lawler.law</w:t>
      </w:r>
    </w:p>
    <w:p w14:paraId="5B7E0660" w14:textId="4999407B" w:rsidR="00A34000" w:rsidRPr="00FD52E0" w:rsidRDefault="00D7662A" w:rsidP="4E0281A1">
      <w:pPr>
        <w:tabs>
          <w:tab w:val="left" w:pos="720"/>
          <w:tab w:val="left" w:pos="1440"/>
          <w:tab w:val="left" w:pos="3600"/>
          <w:tab w:val="left" w:pos="4320"/>
          <w:tab w:val="left" w:pos="5040"/>
        </w:tabs>
        <w:jc w:val="both"/>
        <w:rPr>
          <w:rFonts w:ascii="Times New Roman" w:hAnsi="Times New Roman"/>
          <w:noProof/>
          <w:sz w:val="24"/>
          <w:szCs w:val="24"/>
        </w:rPr>
      </w:pPr>
      <w:r w:rsidRPr="4E0281A1">
        <w:rPr>
          <w:rFonts w:ascii="Times New Roman" w:hAnsi="Times New Roman"/>
          <w:noProof/>
          <w:sz w:val="24"/>
          <w:szCs w:val="24"/>
        </w:rPr>
        <w:t>Chicago</w:t>
      </w:r>
      <w:r w:rsidR="00BB3792" w:rsidRPr="4E0281A1">
        <w:rPr>
          <w:rFonts w:ascii="Times New Roman" w:hAnsi="Times New Roman"/>
          <w:noProof/>
          <w:sz w:val="24"/>
          <w:szCs w:val="24"/>
        </w:rPr>
        <w:t xml:space="preserve">, </w:t>
      </w:r>
      <w:r w:rsidR="53107EDF" w:rsidRPr="4E0281A1">
        <w:rPr>
          <w:rFonts w:ascii="Times New Roman" w:hAnsi="Times New Roman"/>
          <w:noProof/>
          <w:sz w:val="24"/>
          <w:szCs w:val="24"/>
        </w:rPr>
        <w:t xml:space="preserve">Illinois </w:t>
      </w:r>
      <w:r w:rsidR="00A34000" w:rsidRPr="4E0281A1">
        <w:rPr>
          <w:rFonts w:ascii="Times New Roman" w:hAnsi="Times New Roman"/>
          <w:noProof/>
          <w:sz w:val="24"/>
          <w:szCs w:val="24"/>
        </w:rPr>
        <w:t xml:space="preserve"> </w:t>
      </w:r>
      <w:r w:rsidR="00BB3792" w:rsidRPr="4E0281A1">
        <w:rPr>
          <w:rFonts w:ascii="Times New Roman" w:hAnsi="Times New Roman"/>
          <w:noProof/>
          <w:sz w:val="24"/>
          <w:szCs w:val="24"/>
        </w:rPr>
        <w:t>6</w:t>
      </w:r>
      <w:r w:rsidR="005854C4" w:rsidRPr="4E0281A1">
        <w:rPr>
          <w:rFonts w:ascii="Times New Roman" w:hAnsi="Times New Roman"/>
          <w:noProof/>
          <w:sz w:val="24"/>
          <w:szCs w:val="24"/>
        </w:rPr>
        <w:t>0</w:t>
      </w:r>
      <w:r w:rsidRPr="4E0281A1">
        <w:rPr>
          <w:rFonts w:ascii="Times New Roman" w:hAnsi="Times New Roman"/>
          <w:noProof/>
          <w:sz w:val="24"/>
          <w:szCs w:val="24"/>
        </w:rPr>
        <w:t>61</w:t>
      </w:r>
      <w:r w:rsidR="00664D74" w:rsidRPr="4E0281A1">
        <w:rPr>
          <w:rFonts w:ascii="Times New Roman" w:hAnsi="Times New Roman"/>
          <w:noProof/>
          <w:sz w:val="24"/>
          <w:szCs w:val="24"/>
        </w:rPr>
        <w:t>7</w:t>
      </w:r>
    </w:p>
    <w:bookmarkEnd w:id="0"/>
    <w:p w14:paraId="0CC76686" w14:textId="77777777" w:rsidR="00A34000" w:rsidRPr="00FD52E0" w:rsidRDefault="00A34000" w:rsidP="00A34000">
      <w:pPr>
        <w:tabs>
          <w:tab w:val="left" w:pos="-1080"/>
          <w:tab w:val="left" w:pos="-720"/>
          <w:tab w:val="left" w:pos="0"/>
          <w:tab w:val="left" w:pos="720"/>
          <w:tab w:val="left" w:pos="1440"/>
          <w:tab w:val="left" w:pos="3600"/>
          <w:tab w:val="left" w:pos="4320"/>
          <w:tab w:val="left" w:pos="5040"/>
        </w:tabs>
        <w:jc w:val="both"/>
        <w:rPr>
          <w:rFonts w:ascii="Times New Roman" w:hAnsi="Times New Roman"/>
          <w:sz w:val="24"/>
          <w:szCs w:val="24"/>
        </w:rPr>
      </w:pPr>
    </w:p>
    <w:p w14:paraId="75EF189E" w14:textId="7C6C189A" w:rsidR="00A1202E" w:rsidRDefault="00A34000" w:rsidP="00A34000">
      <w:pPr>
        <w:widowControl/>
        <w:tabs>
          <w:tab w:val="left" w:pos="-1080"/>
          <w:tab w:val="left" w:pos="-720"/>
          <w:tab w:val="left" w:pos="0"/>
          <w:tab w:val="left" w:pos="720"/>
          <w:tab w:val="left" w:pos="1440"/>
          <w:tab w:val="left" w:pos="3600"/>
          <w:tab w:val="left" w:pos="4320"/>
          <w:tab w:val="left" w:pos="5040"/>
        </w:tabs>
        <w:autoSpaceDE/>
        <w:autoSpaceDN/>
        <w:adjustRightInd/>
        <w:jc w:val="both"/>
        <w:rPr>
          <w:rFonts w:ascii="Times New Roman" w:hAnsi="Times New Roman"/>
          <w:b/>
          <w:sz w:val="24"/>
          <w:szCs w:val="24"/>
        </w:rPr>
      </w:pPr>
      <w:r w:rsidRPr="00FD52E0">
        <w:rPr>
          <w:rFonts w:ascii="Times New Roman" w:hAnsi="Times New Roman"/>
          <w:b/>
          <w:sz w:val="24"/>
          <w:szCs w:val="24"/>
        </w:rPr>
        <w:t>Re:</w:t>
      </w:r>
      <w:r w:rsidRPr="00FD52E0">
        <w:rPr>
          <w:rFonts w:ascii="Times New Roman" w:hAnsi="Times New Roman"/>
          <w:b/>
          <w:sz w:val="24"/>
          <w:szCs w:val="24"/>
        </w:rPr>
        <w:tab/>
      </w:r>
      <w:r w:rsidR="00A1202E" w:rsidRPr="00302945">
        <w:rPr>
          <w:rFonts w:ascii="Times New Roman" w:hAnsi="Times New Roman"/>
          <w:b/>
          <w:sz w:val="24"/>
          <w:szCs w:val="24"/>
          <w:u w:val="single"/>
        </w:rPr>
        <w:t xml:space="preserve">NOTICE OF </w:t>
      </w:r>
      <w:r w:rsidR="009A0A42" w:rsidRPr="00302945">
        <w:rPr>
          <w:rFonts w:ascii="Times New Roman" w:hAnsi="Times New Roman"/>
          <w:b/>
          <w:sz w:val="24"/>
          <w:szCs w:val="24"/>
          <w:u w:val="single"/>
        </w:rPr>
        <w:t>APPROVAL AND ISSUANCE</w:t>
      </w:r>
      <w:r w:rsidR="00302945" w:rsidRPr="00302945">
        <w:rPr>
          <w:rFonts w:ascii="Times New Roman" w:hAnsi="Times New Roman"/>
          <w:b/>
          <w:sz w:val="24"/>
          <w:szCs w:val="24"/>
          <w:u w:val="single"/>
        </w:rPr>
        <w:t xml:space="preserve"> OF PERMIT</w:t>
      </w:r>
    </w:p>
    <w:p w14:paraId="58B4C765" w14:textId="6D519335" w:rsidR="00A34000" w:rsidRPr="00FD52E0" w:rsidRDefault="00A1202E" w:rsidP="00A34000">
      <w:pPr>
        <w:widowControl/>
        <w:tabs>
          <w:tab w:val="left" w:pos="-1080"/>
          <w:tab w:val="left" w:pos="-720"/>
          <w:tab w:val="left" w:pos="0"/>
          <w:tab w:val="left" w:pos="720"/>
          <w:tab w:val="left" w:pos="1440"/>
          <w:tab w:val="left" w:pos="3600"/>
          <w:tab w:val="left" w:pos="4320"/>
          <w:tab w:val="left" w:pos="5040"/>
        </w:tabs>
        <w:autoSpaceDE/>
        <w:autoSpaceDN/>
        <w:adjustRightInd/>
        <w:jc w:val="both"/>
        <w:rPr>
          <w:rFonts w:ascii="Times New Roman" w:hAnsi="Times New Roman"/>
          <w:b/>
          <w:sz w:val="24"/>
          <w:szCs w:val="24"/>
        </w:rPr>
      </w:pPr>
      <w:r>
        <w:rPr>
          <w:rFonts w:ascii="Times New Roman" w:hAnsi="Times New Roman"/>
          <w:b/>
          <w:sz w:val="24"/>
          <w:szCs w:val="24"/>
        </w:rPr>
        <w:tab/>
      </w:r>
      <w:r w:rsidR="00A34000" w:rsidRPr="00FD52E0">
        <w:rPr>
          <w:rFonts w:ascii="Times New Roman" w:hAnsi="Times New Roman"/>
          <w:b/>
          <w:sz w:val="24"/>
          <w:szCs w:val="24"/>
        </w:rPr>
        <w:t>Project Number: #</w:t>
      </w:r>
      <w:r w:rsidR="00A34000">
        <w:rPr>
          <w:rFonts w:ascii="Times New Roman" w:hAnsi="Times New Roman"/>
          <w:b/>
          <w:noProof/>
          <w:sz w:val="24"/>
          <w:szCs w:val="24"/>
        </w:rPr>
        <w:t>2</w:t>
      </w:r>
      <w:r w:rsidR="00D7662A">
        <w:rPr>
          <w:rFonts w:ascii="Times New Roman" w:hAnsi="Times New Roman"/>
          <w:b/>
          <w:noProof/>
          <w:sz w:val="24"/>
          <w:szCs w:val="24"/>
        </w:rPr>
        <w:t>5-0</w:t>
      </w:r>
      <w:r w:rsidR="00664D74">
        <w:rPr>
          <w:rFonts w:ascii="Times New Roman" w:hAnsi="Times New Roman"/>
          <w:b/>
          <w:noProof/>
          <w:sz w:val="24"/>
          <w:szCs w:val="24"/>
        </w:rPr>
        <w:t>0</w:t>
      </w:r>
      <w:r w:rsidR="00017236">
        <w:rPr>
          <w:rFonts w:ascii="Times New Roman" w:hAnsi="Times New Roman"/>
          <w:b/>
          <w:noProof/>
          <w:sz w:val="24"/>
          <w:szCs w:val="24"/>
        </w:rPr>
        <w:t>3</w:t>
      </w:r>
    </w:p>
    <w:p w14:paraId="2A5247AF" w14:textId="4BF45EA5" w:rsidR="00A34000" w:rsidRPr="00FD52E0" w:rsidRDefault="00A34000" w:rsidP="00A34000">
      <w:pPr>
        <w:widowControl/>
        <w:tabs>
          <w:tab w:val="left" w:pos="-1080"/>
          <w:tab w:val="left" w:pos="-720"/>
          <w:tab w:val="left" w:pos="720"/>
          <w:tab w:val="left" w:pos="5040"/>
        </w:tabs>
        <w:autoSpaceDE/>
        <w:autoSpaceDN/>
        <w:adjustRightInd/>
        <w:ind w:left="2520" w:hanging="1890"/>
        <w:jc w:val="both"/>
        <w:rPr>
          <w:rFonts w:ascii="Times New Roman" w:hAnsi="Times New Roman"/>
          <w:b/>
          <w:sz w:val="24"/>
          <w:szCs w:val="24"/>
        </w:rPr>
      </w:pPr>
      <w:r w:rsidRPr="00FD52E0">
        <w:rPr>
          <w:rFonts w:ascii="Times New Roman" w:hAnsi="Times New Roman"/>
          <w:b/>
          <w:sz w:val="24"/>
          <w:szCs w:val="24"/>
        </w:rPr>
        <w:tab/>
        <w:t xml:space="preserve">Facility Name:  </w:t>
      </w:r>
      <w:r w:rsidR="00664D74">
        <w:rPr>
          <w:rFonts w:ascii="Times New Roman" w:hAnsi="Times New Roman"/>
          <w:b/>
          <w:noProof/>
          <w:sz w:val="24"/>
          <w:szCs w:val="24"/>
        </w:rPr>
        <w:t>Advocate Trinity Hospital, Chicago</w:t>
      </w:r>
    </w:p>
    <w:p w14:paraId="3194BDD2" w14:textId="384995CF" w:rsidR="00A34000" w:rsidRPr="00FD52E0" w:rsidRDefault="00A34000" w:rsidP="00A34000">
      <w:pPr>
        <w:widowControl/>
        <w:tabs>
          <w:tab w:val="left" w:pos="-1080"/>
          <w:tab w:val="left" w:pos="-720"/>
          <w:tab w:val="left" w:pos="720"/>
          <w:tab w:val="left" w:pos="1440"/>
          <w:tab w:val="left" w:pos="3600"/>
          <w:tab w:val="left" w:pos="4320"/>
          <w:tab w:val="left" w:pos="5040"/>
        </w:tabs>
        <w:autoSpaceDE/>
        <w:autoSpaceDN/>
        <w:adjustRightInd/>
        <w:ind w:left="720" w:hanging="720"/>
        <w:jc w:val="both"/>
        <w:rPr>
          <w:rFonts w:ascii="Times New Roman" w:hAnsi="Times New Roman"/>
          <w:b/>
          <w:sz w:val="24"/>
          <w:szCs w:val="24"/>
        </w:rPr>
      </w:pPr>
      <w:r w:rsidRPr="00FD52E0">
        <w:rPr>
          <w:rFonts w:ascii="Times New Roman" w:hAnsi="Times New Roman"/>
          <w:b/>
          <w:sz w:val="24"/>
          <w:szCs w:val="24"/>
        </w:rPr>
        <w:tab/>
        <w:t xml:space="preserve">Facility Address: </w:t>
      </w:r>
      <w:r w:rsidR="00017236">
        <w:rPr>
          <w:rFonts w:ascii="Times New Roman" w:hAnsi="Times New Roman"/>
          <w:b/>
          <w:noProof/>
          <w:sz w:val="24"/>
          <w:szCs w:val="24"/>
        </w:rPr>
        <w:t>See Legal Description</w:t>
      </w:r>
    </w:p>
    <w:p w14:paraId="644A1EEE" w14:textId="41D0D58F" w:rsidR="00D7662A" w:rsidRPr="004308A3" w:rsidRDefault="00A34000" w:rsidP="00664D74">
      <w:pPr>
        <w:widowControl/>
        <w:tabs>
          <w:tab w:val="left" w:pos="-1080"/>
          <w:tab w:val="left" w:pos="-720"/>
          <w:tab w:val="left" w:pos="0"/>
          <w:tab w:val="left" w:pos="720"/>
          <w:tab w:val="left" w:pos="1710"/>
          <w:tab w:val="left" w:pos="3600"/>
          <w:tab w:val="left" w:pos="4320"/>
          <w:tab w:val="left" w:pos="5040"/>
        </w:tabs>
        <w:autoSpaceDE/>
        <w:autoSpaceDN/>
        <w:adjustRightInd/>
        <w:ind w:left="1980" w:hanging="1260"/>
        <w:jc w:val="both"/>
        <w:rPr>
          <w:rFonts w:ascii="Times New Roman" w:hAnsi="Times New Roman"/>
          <w:b/>
          <w:bCs/>
          <w:color w:val="1E1E1E"/>
          <w:sz w:val="24"/>
          <w:szCs w:val="24"/>
        </w:rPr>
      </w:pPr>
      <w:r w:rsidRPr="00FD52E0">
        <w:rPr>
          <w:rFonts w:ascii="Times New Roman" w:hAnsi="Times New Roman"/>
          <w:b/>
          <w:sz w:val="24"/>
          <w:szCs w:val="24"/>
        </w:rPr>
        <w:t xml:space="preserve">Applicants: </w:t>
      </w:r>
      <w:r w:rsidR="00664D74">
        <w:rPr>
          <w:rFonts w:ascii="Times New Roman" w:hAnsi="Times New Roman"/>
          <w:b/>
          <w:bCs/>
          <w:color w:val="1E1E1E"/>
          <w:sz w:val="24"/>
          <w:szCs w:val="24"/>
        </w:rPr>
        <w:t>Advocate Health and Hospitals Corporation d/b/a Advocate Trinity Hospital, Advocate Aurora Health Inc., and Advocate Health Inc.</w:t>
      </w:r>
    </w:p>
    <w:p w14:paraId="4A8A1B77" w14:textId="5030D09F" w:rsidR="00A34000" w:rsidRPr="00FD52E0" w:rsidRDefault="00A34000" w:rsidP="00664D74">
      <w:pPr>
        <w:tabs>
          <w:tab w:val="left" w:pos="-1080"/>
          <w:tab w:val="left" w:pos="-720"/>
          <w:tab w:val="left" w:pos="720"/>
          <w:tab w:val="left" w:pos="1440"/>
          <w:tab w:val="left" w:pos="3600"/>
          <w:tab w:val="left" w:pos="4320"/>
          <w:tab w:val="left" w:pos="5040"/>
        </w:tabs>
        <w:ind w:left="2880" w:hanging="2160"/>
        <w:jc w:val="both"/>
        <w:rPr>
          <w:rFonts w:ascii="Times New Roman" w:hAnsi="Times New Roman"/>
          <w:b/>
          <w:sz w:val="24"/>
          <w:szCs w:val="24"/>
        </w:rPr>
      </w:pPr>
      <w:r w:rsidRPr="00FD52E0">
        <w:rPr>
          <w:rFonts w:ascii="Times New Roman" w:hAnsi="Times New Roman"/>
          <w:b/>
          <w:sz w:val="24"/>
          <w:szCs w:val="24"/>
        </w:rPr>
        <w:t xml:space="preserve">Project Description: </w:t>
      </w:r>
      <w:r w:rsidR="00017236">
        <w:rPr>
          <w:rFonts w:ascii="Times New Roman" w:hAnsi="Times New Roman"/>
          <w:b/>
          <w:sz w:val="24"/>
          <w:szCs w:val="24"/>
        </w:rPr>
        <w:t>Establish a 40</w:t>
      </w:r>
      <w:r w:rsidR="00664D74">
        <w:rPr>
          <w:rFonts w:ascii="Times New Roman" w:hAnsi="Times New Roman"/>
          <w:b/>
          <w:sz w:val="24"/>
          <w:szCs w:val="24"/>
        </w:rPr>
        <w:t>-Bed Acute Care Hospital</w:t>
      </w:r>
    </w:p>
    <w:p w14:paraId="2F4C93BA" w14:textId="27B68383" w:rsidR="00A34000" w:rsidRPr="00FD52E0" w:rsidRDefault="00A34000" w:rsidP="00A34000">
      <w:pPr>
        <w:tabs>
          <w:tab w:val="left" w:pos="-1080"/>
          <w:tab w:val="left" w:pos="-720"/>
          <w:tab w:val="left" w:pos="720"/>
          <w:tab w:val="left" w:pos="1440"/>
          <w:tab w:val="left" w:pos="3600"/>
          <w:tab w:val="left" w:pos="4320"/>
          <w:tab w:val="left" w:pos="5040"/>
        </w:tabs>
        <w:ind w:left="720"/>
        <w:jc w:val="both"/>
        <w:rPr>
          <w:rFonts w:ascii="Times New Roman" w:hAnsi="Times New Roman"/>
          <w:sz w:val="24"/>
          <w:szCs w:val="24"/>
        </w:rPr>
      </w:pPr>
      <w:r w:rsidRPr="00FD52E0">
        <w:rPr>
          <w:rFonts w:ascii="Times New Roman" w:hAnsi="Times New Roman"/>
          <w:b/>
          <w:sz w:val="24"/>
          <w:szCs w:val="24"/>
        </w:rPr>
        <w:t xml:space="preserve">Permit Amount: </w:t>
      </w:r>
      <w:r w:rsidRPr="00FD52E0">
        <w:rPr>
          <w:rFonts w:ascii="Times New Roman" w:hAnsi="Times New Roman"/>
          <w:b/>
          <w:noProof/>
          <w:sz w:val="24"/>
          <w:szCs w:val="24"/>
        </w:rPr>
        <w:t>$</w:t>
      </w:r>
      <w:r w:rsidR="00017236">
        <w:rPr>
          <w:rFonts w:ascii="Times New Roman" w:hAnsi="Times New Roman"/>
          <w:b/>
          <w:noProof/>
          <w:sz w:val="24"/>
          <w:szCs w:val="24"/>
        </w:rPr>
        <w:t>319,557,882</w:t>
      </w:r>
    </w:p>
    <w:p w14:paraId="27CC04D6" w14:textId="77777777" w:rsidR="00A34000" w:rsidRPr="00FD52E0" w:rsidRDefault="00A34000" w:rsidP="00A34000">
      <w:pPr>
        <w:tabs>
          <w:tab w:val="left" w:pos="-1080"/>
          <w:tab w:val="left" w:pos="-720"/>
          <w:tab w:val="left" w:pos="720"/>
          <w:tab w:val="left" w:pos="1440"/>
          <w:tab w:val="left" w:pos="3600"/>
          <w:tab w:val="left" w:pos="4320"/>
          <w:tab w:val="left" w:pos="5040"/>
        </w:tabs>
        <w:ind w:left="720"/>
        <w:jc w:val="both"/>
        <w:rPr>
          <w:rFonts w:ascii="Times New Roman" w:hAnsi="Times New Roman"/>
          <w:sz w:val="24"/>
          <w:szCs w:val="24"/>
        </w:rPr>
      </w:pPr>
      <w:r w:rsidRPr="00FD52E0">
        <w:rPr>
          <w:rFonts w:ascii="Times New Roman" w:hAnsi="Times New Roman"/>
          <w:b/>
          <w:sz w:val="24"/>
          <w:szCs w:val="24"/>
        </w:rPr>
        <w:t>Permit Conditions: None</w:t>
      </w:r>
    </w:p>
    <w:p w14:paraId="58E25D68" w14:textId="7C14B906" w:rsidR="00A34000" w:rsidRPr="00FD52E0" w:rsidRDefault="00A34000" w:rsidP="00A34000">
      <w:pPr>
        <w:tabs>
          <w:tab w:val="left" w:pos="-1080"/>
          <w:tab w:val="left" w:pos="-720"/>
          <w:tab w:val="left" w:pos="720"/>
          <w:tab w:val="left" w:pos="1440"/>
          <w:tab w:val="left" w:pos="3600"/>
          <w:tab w:val="left" w:pos="4320"/>
          <w:tab w:val="left" w:pos="5040"/>
        </w:tabs>
        <w:ind w:left="720"/>
        <w:jc w:val="both"/>
        <w:rPr>
          <w:rFonts w:ascii="Times New Roman" w:hAnsi="Times New Roman"/>
          <w:b/>
          <w:sz w:val="24"/>
          <w:szCs w:val="24"/>
        </w:rPr>
      </w:pPr>
      <w:r>
        <w:rPr>
          <w:rFonts w:ascii="Times New Roman" w:hAnsi="Times New Roman"/>
          <w:b/>
          <w:sz w:val="24"/>
          <w:szCs w:val="24"/>
        </w:rPr>
        <w:t>Financial Commitment</w:t>
      </w:r>
      <w:r w:rsidRPr="00FD52E0">
        <w:rPr>
          <w:rFonts w:ascii="Times New Roman" w:hAnsi="Times New Roman"/>
          <w:b/>
          <w:sz w:val="24"/>
          <w:szCs w:val="24"/>
        </w:rPr>
        <w:t xml:space="preserve"> Date: </w:t>
      </w:r>
      <w:r w:rsidR="00017236">
        <w:rPr>
          <w:rFonts w:ascii="Times New Roman" w:hAnsi="Times New Roman"/>
          <w:b/>
          <w:noProof/>
          <w:sz w:val="24"/>
          <w:szCs w:val="24"/>
        </w:rPr>
        <w:t>June 24, 2027</w:t>
      </w:r>
    </w:p>
    <w:p w14:paraId="15B71644" w14:textId="52A98157" w:rsidR="00D27006" w:rsidRPr="00D27006" w:rsidRDefault="00A34000" w:rsidP="00D27006">
      <w:pPr>
        <w:tabs>
          <w:tab w:val="left" w:pos="-1080"/>
          <w:tab w:val="left" w:pos="-720"/>
          <w:tab w:val="left" w:pos="720"/>
          <w:tab w:val="left" w:pos="1440"/>
          <w:tab w:val="left" w:pos="3600"/>
          <w:tab w:val="left" w:pos="4320"/>
          <w:tab w:val="left" w:pos="5040"/>
        </w:tabs>
        <w:ind w:left="720"/>
        <w:jc w:val="both"/>
        <w:rPr>
          <w:rFonts w:ascii="Times New Roman" w:hAnsi="Times New Roman"/>
          <w:b/>
          <w:noProof/>
          <w:sz w:val="24"/>
          <w:szCs w:val="24"/>
        </w:rPr>
      </w:pPr>
      <w:r w:rsidRPr="00FD52E0">
        <w:rPr>
          <w:rFonts w:ascii="Times New Roman" w:hAnsi="Times New Roman"/>
          <w:b/>
          <w:sz w:val="24"/>
          <w:szCs w:val="24"/>
        </w:rPr>
        <w:t xml:space="preserve">Project Completion Date: </w:t>
      </w:r>
      <w:r w:rsidR="00664D74">
        <w:rPr>
          <w:rFonts w:ascii="Times New Roman" w:hAnsi="Times New Roman"/>
          <w:b/>
          <w:noProof/>
          <w:sz w:val="24"/>
          <w:szCs w:val="24"/>
        </w:rPr>
        <w:t>June 25, 2029</w:t>
      </w:r>
    </w:p>
    <w:p w14:paraId="7B539B08" w14:textId="4CC6FE20" w:rsidR="00A34000" w:rsidRPr="00FD52E0" w:rsidRDefault="00A34000" w:rsidP="00A34000">
      <w:pPr>
        <w:tabs>
          <w:tab w:val="left" w:pos="-1080"/>
          <w:tab w:val="left" w:pos="-720"/>
          <w:tab w:val="left" w:pos="720"/>
          <w:tab w:val="left" w:pos="1440"/>
          <w:tab w:val="left" w:pos="3600"/>
          <w:tab w:val="left" w:pos="4320"/>
          <w:tab w:val="left" w:pos="5040"/>
        </w:tabs>
        <w:ind w:left="720"/>
        <w:jc w:val="both"/>
        <w:rPr>
          <w:rFonts w:ascii="Times New Roman" w:hAnsi="Times New Roman"/>
          <w:sz w:val="24"/>
          <w:szCs w:val="24"/>
        </w:rPr>
      </w:pPr>
      <w:r w:rsidRPr="00FD52E0">
        <w:rPr>
          <w:rFonts w:ascii="Times New Roman" w:hAnsi="Times New Roman"/>
          <w:b/>
          <w:sz w:val="24"/>
          <w:szCs w:val="24"/>
        </w:rPr>
        <w:t xml:space="preserve">Annual Progress Report Due Date: </w:t>
      </w:r>
      <w:r w:rsidR="00664D74">
        <w:rPr>
          <w:rFonts w:ascii="Times New Roman" w:hAnsi="Times New Roman"/>
          <w:b/>
          <w:noProof/>
          <w:sz w:val="24"/>
          <w:szCs w:val="24"/>
        </w:rPr>
        <w:t>June 24, 2026</w:t>
      </w:r>
    </w:p>
    <w:p w14:paraId="516F6BA1" w14:textId="77777777" w:rsidR="00A34000" w:rsidRDefault="00A34000" w:rsidP="00A34000">
      <w:pPr>
        <w:tabs>
          <w:tab w:val="left" w:pos="-1080"/>
          <w:tab w:val="left" w:pos="-720"/>
          <w:tab w:val="left" w:pos="720"/>
          <w:tab w:val="left" w:pos="1440"/>
          <w:tab w:val="left" w:pos="3600"/>
          <w:tab w:val="left" w:pos="4320"/>
          <w:tab w:val="left" w:pos="5040"/>
        </w:tabs>
        <w:ind w:left="720" w:hanging="720"/>
        <w:jc w:val="both"/>
        <w:rPr>
          <w:rFonts w:ascii="Times New Roman" w:hAnsi="Times New Roman"/>
          <w:b/>
          <w:sz w:val="24"/>
          <w:szCs w:val="24"/>
        </w:rPr>
      </w:pPr>
    </w:p>
    <w:p w14:paraId="3A80E4B8" w14:textId="4CBE1461" w:rsidR="00A34000" w:rsidRPr="00B150DD" w:rsidRDefault="00A34000" w:rsidP="00A34000">
      <w:pPr>
        <w:rPr>
          <w:rFonts w:ascii="Times New Roman" w:hAnsi="Times New Roman"/>
          <w:sz w:val="24"/>
          <w:szCs w:val="24"/>
        </w:rPr>
      </w:pPr>
      <w:r w:rsidRPr="00B150DD">
        <w:rPr>
          <w:rFonts w:ascii="Times New Roman" w:hAnsi="Times New Roman"/>
          <w:sz w:val="24"/>
          <w:szCs w:val="24"/>
        </w:rPr>
        <w:t xml:space="preserve">Dear </w:t>
      </w:r>
      <w:r w:rsidR="00664D74">
        <w:rPr>
          <w:rFonts w:ascii="Times New Roman" w:hAnsi="Times New Roman"/>
          <w:sz w:val="24"/>
          <w:szCs w:val="24"/>
        </w:rPr>
        <w:t>Dr. Blakely</w:t>
      </w:r>
      <w:r w:rsidRPr="00B150DD">
        <w:rPr>
          <w:rFonts w:ascii="Times New Roman" w:hAnsi="Times New Roman"/>
          <w:sz w:val="24"/>
          <w:szCs w:val="24"/>
        </w:rPr>
        <w:t>:</w:t>
      </w:r>
    </w:p>
    <w:p w14:paraId="7DD32987" w14:textId="77777777" w:rsidR="00A34000" w:rsidRPr="00B150DD" w:rsidRDefault="00A34000" w:rsidP="00A34000">
      <w:pPr>
        <w:widowControl/>
        <w:tabs>
          <w:tab w:val="left" w:pos="-1080"/>
          <w:tab w:val="left" w:pos="-720"/>
          <w:tab w:val="left" w:pos="0"/>
          <w:tab w:val="left" w:pos="720"/>
          <w:tab w:val="left" w:pos="1440"/>
          <w:tab w:val="left" w:pos="3600"/>
          <w:tab w:val="left" w:pos="4320"/>
          <w:tab w:val="left" w:pos="5040"/>
        </w:tabs>
        <w:rPr>
          <w:rFonts w:ascii="Times New Roman" w:hAnsi="Times New Roman"/>
          <w:sz w:val="24"/>
          <w:szCs w:val="24"/>
        </w:rPr>
      </w:pPr>
    </w:p>
    <w:p w14:paraId="27E36CAB" w14:textId="77777777" w:rsidR="001E3B8A" w:rsidRPr="00515BD7" w:rsidRDefault="001E3B8A" w:rsidP="001E3B8A">
      <w:pPr>
        <w:jc w:val="both"/>
        <w:rPr>
          <w:rFonts w:ascii="Times New Roman" w:hAnsi="Times New Roman"/>
          <w:sz w:val="22"/>
          <w:szCs w:val="22"/>
        </w:rPr>
      </w:pPr>
      <w:r w:rsidRPr="00515BD7">
        <w:rPr>
          <w:rFonts w:ascii="Times New Roman" w:hAnsi="Times New Roman"/>
          <w:sz w:val="22"/>
          <w:szCs w:val="22"/>
        </w:rPr>
        <w:t xml:space="preserve">On </w:t>
      </w:r>
      <w:r w:rsidRPr="00515BD7">
        <w:rPr>
          <w:rFonts w:ascii="Times New Roman" w:hAnsi="Times New Roman"/>
          <w:noProof/>
          <w:sz w:val="22"/>
          <w:szCs w:val="22"/>
        </w:rPr>
        <w:t>June 24, 2025</w:t>
      </w:r>
      <w:r w:rsidRPr="00515BD7">
        <w:rPr>
          <w:rFonts w:ascii="Times New Roman" w:hAnsi="Times New Roman"/>
          <w:sz w:val="22"/>
          <w:szCs w:val="22"/>
        </w:rPr>
        <w:t xml:space="preserve">, the Illinois Health Facilities and Services Review Board (HFSRB) approved the permit application for the above-referenced project.  This approval was based on substantial conformance with the applicable standards and criteria outlined in the Illinois Health Facilities Planning Act [20 ILCS 3960] and Sections 1110 and 1120 of the 77 Illinois Administrative Code.  </w:t>
      </w:r>
    </w:p>
    <w:p w14:paraId="5ACCB73C" w14:textId="77777777" w:rsidR="001E3B8A" w:rsidRPr="00515BD7" w:rsidRDefault="001E3B8A" w:rsidP="001E3B8A">
      <w:pPr>
        <w:jc w:val="both"/>
        <w:rPr>
          <w:rFonts w:ascii="Times New Roman" w:hAnsi="Times New Roman"/>
          <w:sz w:val="22"/>
          <w:szCs w:val="22"/>
        </w:rPr>
      </w:pPr>
    </w:p>
    <w:p w14:paraId="7A9E4DD6" w14:textId="77777777" w:rsidR="001E3B8A" w:rsidRPr="00515BD7" w:rsidRDefault="001E3B8A" w:rsidP="001E3B8A">
      <w:pPr>
        <w:jc w:val="both"/>
        <w:rPr>
          <w:rFonts w:ascii="Times New Roman" w:hAnsi="Times New Roman"/>
          <w:color w:val="000000" w:themeColor="text1"/>
          <w:sz w:val="22"/>
          <w:szCs w:val="22"/>
        </w:rPr>
      </w:pPr>
      <w:r w:rsidRPr="00515BD7">
        <w:rPr>
          <w:rFonts w:ascii="Times New Roman" w:hAnsi="Times New Roman"/>
          <w:color w:val="000000" w:themeColor="text1"/>
          <w:sz w:val="22"/>
          <w:szCs w:val="22"/>
        </w:rPr>
        <w:t>In arriving at a decision, the HFSRB considered the staff report and findings, as well as the application materials, public hearing testimony, public comments (oral and written), testimony presented before the HFSRB, and any additional relevant materials requested by the HFSRB staff.</w:t>
      </w:r>
    </w:p>
    <w:p w14:paraId="261D112A" w14:textId="77777777" w:rsidR="001E3B8A" w:rsidRPr="00515BD7" w:rsidRDefault="001E3B8A" w:rsidP="001E3B8A">
      <w:pPr>
        <w:jc w:val="both"/>
        <w:rPr>
          <w:rFonts w:ascii="Times New Roman" w:hAnsi="Times New Roman"/>
          <w:sz w:val="22"/>
          <w:szCs w:val="22"/>
        </w:rPr>
      </w:pPr>
    </w:p>
    <w:p w14:paraId="44284D00" w14:textId="77777777" w:rsidR="001E3B8A" w:rsidRPr="00515BD7" w:rsidRDefault="001E3B8A" w:rsidP="001E3B8A">
      <w:pPr>
        <w:jc w:val="both"/>
        <w:rPr>
          <w:rFonts w:ascii="Times New Roman" w:hAnsi="Times New Roman"/>
          <w:sz w:val="22"/>
          <w:szCs w:val="22"/>
        </w:rPr>
      </w:pPr>
      <w:r w:rsidRPr="00515BD7">
        <w:rPr>
          <w:rFonts w:ascii="Times New Roman" w:hAnsi="Times New Roman"/>
          <w:sz w:val="22"/>
          <w:szCs w:val="22"/>
        </w:rPr>
        <w:t xml:space="preserve">This letter confirms the issuance of the permit following approval at the </w:t>
      </w:r>
      <w:proofErr w:type="gramStart"/>
      <w:r w:rsidRPr="00515BD7">
        <w:rPr>
          <w:rFonts w:ascii="Times New Roman" w:hAnsi="Times New Roman"/>
          <w:sz w:val="22"/>
          <w:szCs w:val="22"/>
        </w:rPr>
        <w:t>aforementioned HFSRB</w:t>
      </w:r>
      <w:proofErr w:type="gramEnd"/>
      <w:r w:rsidRPr="00515BD7">
        <w:rPr>
          <w:rFonts w:ascii="Times New Roman" w:hAnsi="Times New Roman"/>
          <w:sz w:val="22"/>
          <w:szCs w:val="22"/>
        </w:rPr>
        <w:t xml:space="preserve"> meeting. This permit is valid only for the specified construction or modification, site, permit amount, project completion date, and the named permit holder (as outlined in the application and the </w:t>
      </w:r>
      <w:proofErr w:type="gramStart"/>
      <w:r w:rsidRPr="00515BD7">
        <w:rPr>
          <w:rFonts w:ascii="Times New Roman" w:hAnsi="Times New Roman"/>
          <w:sz w:val="22"/>
          <w:szCs w:val="22"/>
        </w:rPr>
        <w:t>aforementioned HFSRB</w:t>
      </w:r>
      <w:proofErr w:type="gramEnd"/>
      <w:r w:rsidRPr="00515BD7">
        <w:rPr>
          <w:rFonts w:ascii="Times New Roman" w:hAnsi="Times New Roman"/>
          <w:sz w:val="22"/>
          <w:szCs w:val="22"/>
        </w:rPr>
        <w:t xml:space="preserve"> open meeting), and is </w:t>
      </w:r>
      <w:r w:rsidRPr="00515BD7">
        <w:rPr>
          <w:rFonts w:ascii="Times New Roman" w:hAnsi="Times New Roman"/>
          <w:b/>
          <w:bCs/>
          <w:sz w:val="22"/>
          <w:szCs w:val="22"/>
          <w:u w:val="single"/>
        </w:rPr>
        <w:t>not transferable or assignable</w:t>
      </w:r>
      <w:r w:rsidRPr="00515BD7">
        <w:rPr>
          <w:rFonts w:ascii="Times New Roman" w:hAnsi="Times New Roman"/>
          <w:sz w:val="22"/>
          <w:szCs w:val="22"/>
        </w:rPr>
        <w:t xml:space="preserve">. Under the Planning Act, the permit remains valid until the project is completed, provided all post-permit requirements have been fulfilled, as outlined in Section 77 of the Illinois Code. Adm. Code 1130. </w:t>
      </w:r>
    </w:p>
    <w:p w14:paraId="591EE38C" w14:textId="77777777" w:rsidR="001E3B8A" w:rsidRPr="00515BD7" w:rsidRDefault="001E3B8A" w:rsidP="001E3B8A">
      <w:pPr>
        <w:jc w:val="both"/>
        <w:rPr>
          <w:rFonts w:ascii="Times New Roman" w:hAnsi="Times New Roman"/>
          <w:b/>
          <w:bCs/>
          <w:sz w:val="22"/>
          <w:szCs w:val="22"/>
        </w:rPr>
      </w:pPr>
    </w:p>
    <w:p w14:paraId="110C56F1" w14:textId="1546FED3" w:rsidR="001E3B8A" w:rsidRPr="00515BD7" w:rsidRDefault="001E3B8A" w:rsidP="001E3B8A">
      <w:pPr>
        <w:jc w:val="both"/>
        <w:rPr>
          <w:rFonts w:ascii="Times New Roman" w:hAnsi="Times New Roman"/>
          <w:sz w:val="22"/>
          <w:szCs w:val="22"/>
        </w:rPr>
      </w:pPr>
      <w:r w:rsidRPr="00515BD7">
        <w:rPr>
          <w:rFonts w:ascii="Times New Roman" w:hAnsi="Times New Roman"/>
          <w:sz w:val="22"/>
          <w:szCs w:val="22"/>
        </w:rPr>
        <w:t>The Permit Holder must comply with all applicable requirements outlined in 77 Ill. Adm. Code 1130 includes, without limitation, the following criteria to maintain a valid permit.  Failure to comply with the requirements may result in the invalidation of the license, as well as sanctions, fines, and/or HFSRB action to revoke the permit for Project #25-00</w:t>
      </w:r>
      <w:r w:rsidR="00477322">
        <w:rPr>
          <w:rFonts w:ascii="Times New Roman" w:hAnsi="Times New Roman"/>
          <w:sz w:val="22"/>
          <w:szCs w:val="22"/>
        </w:rPr>
        <w:t>3</w:t>
      </w:r>
      <w:r w:rsidRPr="00515BD7">
        <w:rPr>
          <w:rFonts w:ascii="Times New Roman" w:hAnsi="Times New Roman"/>
          <w:sz w:val="22"/>
          <w:szCs w:val="22"/>
        </w:rPr>
        <w:t>.</w:t>
      </w:r>
    </w:p>
    <w:p w14:paraId="2170104D" w14:textId="77777777" w:rsidR="001E3B8A" w:rsidRPr="00515BD7" w:rsidRDefault="001E3B8A" w:rsidP="001E3B8A">
      <w:pPr>
        <w:jc w:val="both"/>
        <w:rPr>
          <w:rFonts w:ascii="Times New Roman" w:hAnsi="Times New Roman"/>
          <w:sz w:val="22"/>
          <w:szCs w:val="22"/>
        </w:rPr>
      </w:pPr>
    </w:p>
    <w:p w14:paraId="632E2F04" w14:textId="77777777" w:rsidR="001E3B8A" w:rsidRPr="00515BD7" w:rsidRDefault="001E3B8A" w:rsidP="001E3B8A">
      <w:pPr>
        <w:jc w:val="both"/>
        <w:rPr>
          <w:rFonts w:ascii="Times New Roman" w:hAnsi="Times New Roman"/>
          <w:sz w:val="22"/>
          <w:szCs w:val="22"/>
        </w:rPr>
      </w:pPr>
      <w:r w:rsidRPr="00515BD7">
        <w:rPr>
          <w:rFonts w:ascii="Times New Roman" w:hAnsi="Times New Roman"/>
          <w:sz w:val="22"/>
          <w:szCs w:val="22"/>
        </w:rPr>
        <w:t xml:space="preserve">Additionally, the Permit Holder is required to provide updated information in its Annual Progress Reports as directed </w:t>
      </w:r>
      <w:r w:rsidRPr="00515BD7">
        <w:rPr>
          <w:rFonts w:ascii="Times New Roman" w:hAnsi="Times New Roman"/>
          <w:sz w:val="22"/>
          <w:szCs w:val="22"/>
        </w:rPr>
        <w:lastRenderedPageBreak/>
        <w:t xml:space="preserve">by HFSRB at the June 24, </w:t>
      </w:r>
      <w:proofErr w:type="gramStart"/>
      <w:r w:rsidRPr="00515BD7">
        <w:rPr>
          <w:rFonts w:ascii="Times New Roman" w:hAnsi="Times New Roman"/>
          <w:sz w:val="22"/>
          <w:szCs w:val="22"/>
        </w:rPr>
        <w:t>2025</w:t>
      </w:r>
      <w:proofErr w:type="gramEnd"/>
      <w:r w:rsidRPr="00515BD7">
        <w:rPr>
          <w:rFonts w:ascii="Times New Roman" w:hAnsi="Times New Roman"/>
          <w:sz w:val="22"/>
          <w:szCs w:val="22"/>
        </w:rPr>
        <w:t xml:space="preserve"> meeting, including: (1) updates of the expenditure of the $1B investment; (2) rollout and effectiveness of the community care sites; and (3) successful aspects of the ambulatory forward plan and areas that require improvement.</w:t>
      </w:r>
    </w:p>
    <w:p w14:paraId="7DCE8C82" w14:textId="77777777" w:rsidR="001E3B8A" w:rsidRPr="00515BD7" w:rsidRDefault="001E3B8A" w:rsidP="001E3B8A">
      <w:pPr>
        <w:pStyle w:val="BodyText"/>
        <w:jc w:val="both"/>
        <w:rPr>
          <w:b w:val="0"/>
          <w:bCs w:val="0"/>
          <w:sz w:val="22"/>
          <w:szCs w:val="22"/>
        </w:rPr>
      </w:pPr>
    </w:p>
    <w:p w14:paraId="77F1522E" w14:textId="77777777" w:rsidR="001E3B8A" w:rsidRPr="00515BD7" w:rsidRDefault="001E3B8A" w:rsidP="001E3B8A">
      <w:pPr>
        <w:pStyle w:val="BodyText"/>
        <w:numPr>
          <w:ilvl w:val="0"/>
          <w:numId w:val="1"/>
        </w:numPr>
        <w:jc w:val="both"/>
        <w:rPr>
          <w:b w:val="0"/>
          <w:bCs w:val="0"/>
          <w:sz w:val="22"/>
          <w:szCs w:val="22"/>
        </w:rPr>
      </w:pPr>
      <w:r w:rsidRPr="00515BD7">
        <w:rPr>
          <w:b w:val="0"/>
          <w:bCs w:val="0"/>
          <w:sz w:val="22"/>
          <w:szCs w:val="22"/>
          <w:u w:val="single"/>
        </w:rPr>
        <w:t>FINANCIAL COMMITMENT 77 Ill. Adm. Code 1130.720</w:t>
      </w:r>
    </w:p>
    <w:p w14:paraId="7FEAB1C2" w14:textId="77777777" w:rsidR="001E3B8A" w:rsidRPr="00515BD7" w:rsidRDefault="001E3B8A" w:rsidP="001E3B8A">
      <w:pPr>
        <w:pStyle w:val="BodyText"/>
        <w:ind w:left="1620"/>
        <w:jc w:val="both"/>
        <w:rPr>
          <w:b w:val="0"/>
          <w:bCs w:val="0"/>
          <w:sz w:val="22"/>
          <w:szCs w:val="22"/>
        </w:rPr>
      </w:pPr>
    </w:p>
    <w:p w14:paraId="69B253D7" w14:textId="77777777" w:rsidR="001E3B8A" w:rsidRPr="00515BD7" w:rsidRDefault="001E3B8A" w:rsidP="001E3B8A">
      <w:pPr>
        <w:pStyle w:val="BodyText"/>
        <w:ind w:left="720"/>
        <w:jc w:val="both"/>
        <w:rPr>
          <w:b w:val="0"/>
          <w:bCs w:val="0"/>
          <w:sz w:val="22"/>
          <w:szCs w:val="22"/>
        </w:rPr>
      </w:pPr>
      <w:r w:rsidRPr="00515BD7">
        <w:rPr>
          <w:b w:val="0"/>
          <w:bCs w:val="0"/>
          <w:sz w:val="22"/>
          <w:szCs w:val="22"/>
        </w:rPr>
        <w:t>The project must be obligated by the above-referenced</w:t>
      </w:r>
      <w:r w:rsidRPr="00515BD7">
        <w:rPr>
          <w:sz w:val="22"/>
          <w:szCs w:val="22"/>
        </w:rPr>
        <w:t xml:space="preserve"> Financial Commitment Date </w:t>
      </w:r>
      <w:r w:rsidRPr="00515BD7">
        <w:rPr>
          <w:b w:val="0"/>
          <w:bCs w:val="0"/>
          <w:sz w:val="22"/>
          <w:szCs w:val="22"/>
        </w:rPr>
        <w:t xml:space="preserve">unless the permit holder obtains an “Extension of the Financial Commitment Period” as provided in 77 Ill. Adm. Code 1130.730.  The Financial Commitment is to be reported as part of the first annual progress report for permits requiring financial commitment within twelve (12) months after issuance.  For major construction projects that need financial commitment within twenty-four (24) months after permit issuance, financial commitment must be reported as part of the second annual progress report.  If project completion is required before the respective annual progress report referenced above, project obligation must be reported as part of the notice of project completion.  The reporting of financial commitment must reference a specific date by which at least 33% of total funds assigned to project costs were expended or committed to be expended by signed contracts or other legal means.      </w:t>
      </w:r>
    </w:p>
    <w:p w14:paraId="79473C63" w14:textId="77777777" w:rsidR="001E3B8A" w:rsidRPr="00515BD7" w:rsidRDefault="001E3B8A" w:rsidP="001E3B8A">
      <w:pPr>
        <w:pStyle w:val="BodyText"/>
        <w:ind w:left="1620"/>
        <w:jc w:val="both"/>
        <w:rPr>
          <w:b w:val="0"/>
          <w:bCs w:val="0"/>
          <w:sz w:val="22"/>
          <w:szCs w:val="22"/>
        </w:rPr>
      </w:pPr>
    </w:p>
    <w:p w14:paraId="3CE4A7A3" w14:textId="77777777" w:rsidR="001E3B8A" w:rsidRPr="00515BD7" w:rsidRDefault="001E3B8A" w:rsidP="001E3B8A">
      <w:pPr>
        <w:pStyle w:val="BodyText"/>
        <w:ind w:left="360"/>
        <w:jc w:val="both"/>
        <w:rPr>
          <w:b w:val="0"/>
          <w:bCs w:val="0"/>
          <w:sz w:val="22"/>
          <w:szCs w:val="22"/>
          <w:u w:val="single"/>
        </w:rPr>
      </w:pPr>
      <w:r w:rsidRPr="00515BD7">
        <w:rPr>
          <w:b w:val="0"/>
          <w:bCs w:val="0"/>
          <w:sz w:val="22"/>
          <w:szCs w:val="22"/>
        </w:rPr>
        <w:t>2.</w:t>
      </w:r>
      <w:r w:rsidRPr="00515BD7">
        <w:rPr>
          <w:sz w:val="22"/>
          <w:szCs w:val="22"/>
        </w:rPr>
        <w:tab/>
      </w:r>
      <w:r w:rsidRPr="00515BD7">
        <w:rPr>
          <w:b w:val="0"/>
          <w:bCs w:val="0"/>
          <w:sz w:val="22"/>
          <w:szCs w:val="22"/>
          <w:u w:val="single"/>
        </w:rPr>
        <w:t>ANNUAL PROGRESS REPORT-SECTION 77 Ill. Adm. Code 1130.760</w:t>
      </w:r>
    </w:p>
    <w:p w14:paraId="2AFFF3DB" w14:textId="77777777" w:rsidR="001E3B8A" w:rsidRPr="00515BD7" w:rsidRDefault="001E3B8A" w:rsidP="001E3B8A">
      <w:pPr>
        <w:pStyle w:val="BodyText"/>
        <w:ind w:left="1620"/>
        <w:jc w:val="both"/>
        <w:rPr>
          <w:b w:val="0"/>
          <w:bCs w:val="0"/>
          <w:sz w:val="22"/>
          <w:szCs w:val="22"/>
        </w:rPr>
      </w:pPr>
    </w:p>
    <w:p w14:paraId="4389DD3E" w14:textId="57A13AD9" w:rsidR="001E3B8A" w:rsidRDefault="002D744E" w:rsidP="002D744E">
      <w:pPr>
        <w:ind w:left="720"/>
        <w:jc w:val="both"/>
        <w:rPr>
          <w:rFonts w:ascii="Times New Roman" w:hAnsi="Times New Roman"/>
          <w:i/>
          <w:iCs/>
          <w:sz w:val="22"/>
          <w:szCs w:val="22"/>
        </w:rPr>
      </w:pPr>
      <w:bookmarkStart w:id="1" w:name="_Hlk201914098"/>
      <w:r w:rsidRPr="002D744E">
        <w:rPr>
          <w:rFonts w:ascii="Times New Roman" w:hAnsi="Times New Roman"/>
          <w:sz w:val="22"/>
          <w:szCs w:val="22"/>
        </w:rPr>
        <w:t>Each permit holder shall submit annual progress reports to HFSRB staff every 12 months from the permit issuance date until the project is completed.  </w:t>
      </w:r>
      <w:r w:rsidRPr="002D744E">
        <w:rPr>
          <w:rFonts w:ascii="Times New Roman" w:hAnsi="Times New Roman"/>
          <w:i/>
          <w:iCs/>
          <w:sz w:val="22"/>
          <w:szCs w:val="22"/>
        </w:rPr>
        <w:t>A permit holder must submit annual progress reports no earlier than 30 days before and no later than 30 days after each anniversary date of the Board's approval of the permit until the project is completed.</w:t>
      </w:r>
    </w:p>
    <w:bookmarkEnd w:id="1"/>
    <w:p w14:paraId="10C1E9BE" w14:textId="77777777" w:rsidR="002D744E" w:rsidRPr="00515BD7" w:rsidRDefault="002D744E" w:rsidP="002D744E">
      <w:pPr>
        <w:ind w:left="720"/>
        <w:jc w:val="both"/>
        <w:rPr>
          <w:rFonts w:ascii="Times New Roman" w:hAnsi="Times New Roman"/>
          <w:sz w:val="22"/>
          <w:szCs w:val="22"/>
        </w:rPr>
      </w:pPr>
    </w:p>
    <w:p w14:paraId="1AF96ABE" w14:textId="77777777" w:rsidR="001E3B8A" w:rsidRPr="00515BD7" w:rsidRDefault="001E3B8A" w:rsidP="001E3B8A">
      <w:pPr>
        <w:pStyle w:val="BodyText"/>
        <w:ind w:firstLine="360"/>
        <w:jc w:val="both"/>
        <w:rPr>
          <w:b w:val="0"/>
          <w:bCs w:val="0"/>
          <w:sz w:val="22"/>
          <w:szCs w:val="22"/>
        </w:rPr>
      </w:pPr>
      <w:r w:rsidRPr="00515BD7">
        <w:rPr>
          <w:b w:val="0"/>
          <w:bCs w:val="0"/>
          <w:sz w:val="22"/>
          <w:szCs w:val="22"/>
        </w:rPr>
        <w:t xml:space="preserve">3. </w:t>
      </w:r>
      <w:r w:rsidRPr="00515BD7">
        <w:rPr>
          <w:sz w:val="22"/>
          <w:szCs w:val="22"/>
        </w:rPr>
        <w:tab/>
      </w:r>
      <w:r w:rsidRPr="00515BD7">
        <w:rPr>
          <w:b w:val="0"/>
          <w:bCs w:val="0"/>
          <w:sz w:val="22"/>
          <w:szCs w:val="22"/>
          <w:u w:val="single"/>
        </w:rPr>
        <w:t>PROJECT COMPLETION REQUIREMENTS-SECTION 77 Ill. Adm. Code 1130.770</w:t>
      </w:r>
    </w:p>
    <w:p w14:paraId="6D80BEFB" w14:textId="77777777" w:rsidR="001E3B8A" w:rsidRPr="00515BD7" w:rsidRDefault="001E3B8A" w:rsidP="001E3B8A">
      <w:pPr>
        <w:pStyle w:val="BodyText"/>
        <w:ind w:left="1620"/>
        <w:rPr>
          <w:b w:val="0"/>
          <w:bCs w:val="0"/>
          <w:sz w:val="22"/>
          <w:szCs w:val="22"/>
        </w:rPr>
      </w:pPr>
    </w:p>
    <w:p w14:paraId="7F2B99B7" w14:textId="77777777" w:rsidR="001E3B8A" w:rsidRPr="00515BD7" w:rsidRDefault="001E3B8A" w:rsidP="001E3B8A">
      <w:pPr>
        <w:ind w:left="720"/>
        <w:jc w:val="both"/>
        <w:rPr>
          <w:rFonts w:ascii="Times New Roman" w:hAnsi="Times New Roman"/>
          <w:sz w:val="22"/>
          <w:szCs w:val="22"/>
        </w:rPr>
      </w:pPr>
      <w:bookmarkStart w:id="2" w:name="_Hlk185576890"/>
      <w:r w:rsidRPr="00515BD7">
        <w:rPr>
          <w:rFonts w:ascii="Times New Roman" w:hAnsi="Times New Roman"/>
          <w:sz w:val="22"/>
          <w:szCs w:val="22"/>
        </w:rPr>
        <w:t xml:space="preserve">The requirements for a compliant Final Realized Costs Report are defined in the State Board’s regulations under 77 Ill. Adm. Code 1130.770. This letter serves as notice of the permit holder’s obligation to comply with all post-permitting requirements, including, but not limited to, the project completion notification and the final costs realized report. </w:t>
      </w:r>
    </w:p>
    <w:p w14:paraId="46B50F78" w14:textId="77777777" w:rsidR="001E3B8A" w:rsidRPr="00515BD7" w:rsidRDefault="001E3B8A" w:rsidP="001E3B8A">
      <w:pPr>
        <w:ind w:left="720"/>
        <w:jc w:val="both"/>
        <w:rPr>
          <w:rFonts w:ascii="Times New Roman" w:hAnsi="Times New Roman"/>
          <w:b/>
          <w:bCs/>
          <w:sz w:val="22"/>
          <w:szCs w:val="22"/>
        </w:rPr>
      </w:pPr>
    </w:p>
    <w:bookmarkEnd w:id="2"/>
    <w:p w14:paraId="2B1F5087" w14:textId="33F05BE7" w:rsidR="001E3B8A" w:rsidRPr="00515BD7" w:rsidRDefault="001E3B8A" w:rsidP="001E3B8A">
      <w:pPr>
        <w:pStyle w:val="BodyText"/>
        <w:jc w:val="both"/>
        <w:rPr>
          <w:b w:val="0"/>
          <w:bCs w:val="0"/>
          <w:sz w:val="22"/>
          <w:szCs w:val="22"/>
        </w:rPr>
      </w:pPr>
      <w:r w:rsidRPr="00515BD7">
        <w:rPr>
          <w:b w:val="0"/>
          <w:bCs w:val="0"/>
          <w:sz w:val="22"/>
          <w:szCs w:val="22"/>
        </w:rPr>
        <w:t xml:space="preserve">This </w:t>
      </w:r>
      <w:r>
        <w:rPr>
          <w:b w:val="0"/>
          <w:bCs w:val="0"/>
          <w:sz w:val="22"/>
          <w:szCs w:val="22"/>
        </w:rPr>
        <w:t>P</w:t>
      </w:r>
      <w:r w:rsidRPr="00515BD7">
        <w:rPr>
          <w:b w:val="0"/>
          <w:bCs w:val="0"/>
          <w:sz w:val="22"/>
          <w:szCs w:val="22"/>
        </w:rPr>
        <w:t xml:space="preserve">ermit does not exempt the Project or Permit Holder from licensing and certification requirements, including </w:t>
      </w:r>
      <w:r>
        <w:rPr>
          <w:b w:val="0"/>
          <w:bCs w:val="0"/>
          <w:sz w:val="22"/>
          <w:szCs w:val="22"/>
        </w:rPr>
        <w:t>the approval of applicable architectural plans and specifications prior to</w:t>
      </w:r>
      <w:r w:rsidRPr="00515BD7">
        <w:rPr>
          <w:b w:val="0"/>
          <w:bCs w:val="0"/>
          <w:sz w:val="22"/>
          <w:szCs w:val="22"/>
        </w:rPr>
        <w:t xml:space="preserve"> construction.  </w:t>
      </w:r>
    </w:p>
    <w:p w14:paraId="6B610E07" w14:textId="77777777" w:rsidR="001E3B8A" w:rsidRPr="00515BD7" w:rsidRDefault="001E3B8A" w:rsidP="001E3B8A">
      <w:pPr>
        <w:pStyle w:val="BodyText"/>
        <w:ind w:left="720"/>
        <w:jc w:val="both"/>
        <w:rPr>
          <w:b w:val="0"/>
          <w:bCs w:val="0"/>
          <w:sz w:val="22"/>
          <w:szCs w:val="22"/>
        </w:rPr>
      </w:pPr>
    </w:p>
    <w:p w14:paraId="05640B39" w14:textId="77777777" w:rsidR="001E3B8A" w:rsidRPr="00515BD7" w:rsidRDefault="001E3B8A" w:rsidP="001E3B8A">
      <w:pPr>
        <w:pStyle w:val="BodyText"/>
        <w:jc w:val="both"/>
        <w:rPr>
          <w:sz w:val="22"/>
          <w:szCs w:val="22"/>
        </w:rPr>
      </w:pPr>
      <w:r w:rsidRPr="00515BD7">
        <w:rPr>
          <w:sz w:val="22"/>
          <w:szCs w:val="22"/>
          <w:u w:val="single"/>
        </w:rPr>
        <w:t>Please note that the Illinois Department of Public Health will not license the permitted facility until all the permit requirements outlined in the applicable sections in Title 77 of the Illinois Administrative Code have been fulfilled.</w:t>
      </w:r>
    </w:p>
    <w:p w14:paraId="6A0F33BD" w14:textId="77777777" w:rsidR="001E3B8A" w:rsidRPr="00515BD7" w:rsidRDefault="001E3B8A" w:rsidP="001E3B8A">
      <w:pPr>
        <w:pStyle w:val="BodyText"/>
        <w:ind w:left="720"/>
        <w:jc w:val="both"/>
        <w:rPr>
          <w:sz w:val="22"/>
          <w:szCs w:val="22"/>
          <w:u w:val="single"/>
        </w:rPr>
      </w:pPr>
    </w:p>
    <w:p w14:paraId="123A9E60" w14:textId="77777777" w:rsidR="001E3B8A" w:rsidRPr="00515BD7" w:rsidRDefault="001E3B8A" w:rsidP="001E3B8A">
      <w:pPr>
        <w:rPr>
          <w:rFonts w:ascii="Times New Roman" w:hAnsi="Times New Roman"/>
          <w:sz w:val="22"/>
          <w:szCs w:val="22"/>
        </w:rPr>
      </w:pPr>
      <w:r w:rsidRPr="00515BD7">
        <w:rPr>
          <w:rFonts w:ascii="Times New Roman" w:hAnsi="Times New Roman"/>
          <w:sz w:val="22"/>
          <w:szCs w:val="22"/>
        </w:rPr>
        <w:t xml:space="preserve">If you have any questions, contact HFSRB staff at (217) 782-3516 or via email at </w:t>
      </w:r>
      <w:hyperlink r:id="rId8" w:history="1">
        <w:r w:rsidRPr="00515BD7">
          <w:rPr>
            <w:rFonts w:ascii="Times New Roman" w:hAnsi="Times New Roman"/>
            <w:color w:val="2683C6" w:themeColor="accent2"/>
            <w:sz w:val="22"/>
            <w:szCs w:val="22"/>
            <w:u w:val="single"/>
          </w:rPr>
          <w:t>DPH.HFSRB@illinois.gov</w:t>
        </w:r>
      </w:hyperlink>
      <w:r w:rsidRPr="00515BD7">
        <w:rPr>
          <w:rFonts w:ascii="Times New Roman" w:hAnsi="Times New Roman"/>
          <w:sz w:val="22"/>
          <w:szCs w:val="22"/>
        </w:rPr>
        <w:t>.</w:t>
      </w:r>
    </w:p>
    <w:p w14:paraId="6DDA96F3" w14:textId="77777777" w:rsidR="001E3B8A" w:rsidRPr="00515BD7" w:rsidRDefault="001E3B8A" w:rsidP="001E3B8A">
      <w:pPr>
        <w:pStyle w:val="BodyText"/>
        <w:rPr>
          <w:b w:val="0"/>
          <w:bCs w:val="0"/>
          <w:sz w:val="22"/>
          <w:szCs w:val="22"/>
        </w:rPr>
      </w:pPr>
    </w:p>
    <w:p w14:paraId="0369C493" w14:textId="77777777" w:rsidR="00A34000" w:rsidRPr="00D13CB3" w:rsidRDefault="00A34000" w:rsidP="00A34000">
      <w:pPr>
        <w:pStyle w:val="BodyText"/>
        <w:rPr>
          <w:b w:val="0"/>
          <w:bCs w:val="0"/>
        </w:rPr>
      </w:pPr>
      <w:r w:rsidRPr="00FD52E0">
        <w:rPr>
          <w:b w:val="0"/>
          <w:bCs w:val="0"/>
        </w:rPr>
        <w:t>Sincerely,</w:t>
      </w:r>
    </w:p>
    <w:p w14:paraId="0BA6E032" w14:textId="77777777" w:rsidR="00A34000" w:rsidRPr="00D13CB3" w:rsidRDefault="00A34000" w:rsidP="00A34000">
      <w:pPr>
        <w:pStyle w:val="BodyText"/>
        <w:ind w:left="1620" w:hanging="1710"/>
        <w:rPr>
          <w:rFonts w:eastAsia="PMingLiU"/>
          <w:noProof/>
          <w:sz w:val="21"/>
          <w:szCs w:val="21"/>
        </w:rPr>
      </w:pPr>
      <w:r>
        <w:rPr>
          <w:noProof/>
        </w:rPr>
        <w:drawing>
          <wp:inline distT="0" distB="0" distL="0" distR="0" wp14:anchorId="64154640" wp14:editId="1F34F712">
            <wp:extent cx="2146300" cy="5651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46300" cy="565150"/>
                    </a:xfrm>
                    <a:prstGeom prst="rect">
                      <a:avLst/>
                    </a:prstGeom>
                    <a:noFill/>
                    <a:ln>
                      <a:noFill/>
                    </a:ln>
                  </pic:spPr>
                </pic:pic>
              </a:graphicData>
            </a:graphic>
          </wp:inline>
        </w:drawing>
      </w:r>
    </w:p>
    <w:p w14:paraId="1BF398C3" w14:textId="77777777" w:rsidR="00A34000" w:rsidRPr="00FD52E0" w:rsidRDefault="00A34000" w:rsidP="00A34000">
      <w:pPr>
        <w:pStyle w:val="BodyText"/>
        <w:rPr>
          <w:b w:val="0"/>
          <w:bCs w:val="0"/>
        </w:rPr>
      </w:pPr>
      <w:r>
        <w:rPr>
          <w:b w:val="0"/>
          <w:bCs w:val="0"/>
        </w:rPr>
        <w:t>Debra Savage, Chairwoman</w:t>
      </w:r>
    </w:p>
    <w:p w14:paraId="6B3825F6" w14:textId="77777777" w:rsidR="00A34000" w:rsidRPr="00FD52E0" w:rsidRDefault="00A34000" w:rsidP="00A34000">
      <w:pPr>
        <w:pStyle w:val="BodyText"/>
      </w:pPr>
      <w:r w:rsidRPr="00FD52E0">
        <w:rPr>
          <w:b w:val="0"/>
          <w:bCs w:val="0"/>
        </w:rPr>
        <w:t>Illinois Health Facilities and Services Review Board</w:t>
      </w:r>
    </w:p>
    <w:p w14:paraId="346019DF" w14:textId="77777777" w:rsidR="0047700C" w:rsidRDefault="0047700C" w:rsidP="00014D0B">
      <w:pPr>
        <w:ind w:left="360"/>
      </w:pPr>
    </w:p>
    <w:p w14:paraId="08474FE2" w14:textId="77777777" w:rsidR="00477322" w:rsidRDefault="00477322" w:rsidP="00014D0B">
      <w:pPr>
        <w:ind w:left="360"/>
      </w:pPr>
    </w:p>
    <w:p w14:paraId="78FB096B" w14:textId="77777777" w:rsidR="00477322" w:rsidRDefault="00477322" w:rsidP="00014D0B">
      <w:pPr>
        <w:ind w:left="360"/>
      </w:pPr>
    </w:p>
    <w:p w14:paraId="4F20F018" w14:textId="06B8E499" w:rsidR="00477322" w:rsidRPr="00477322" w:rsidRDefault="00477322" w:rsidP="00477322">
      <w:pPr>
        <w:ind w:left="360"/>
        <w:jc w:val="center"/>
        <w:rPr>
          <w:rFonts w:ascii="Times New Roman" w:hAnsi="Times New Roman"/>
          <w:b/>
          <w:bCs/>
          <w:sz w:val="22"/>
          <w:szCs w:val="22"/>
          <w:u w:val="single"/>
        </w:rPr>
      </w:pPr>
      <w:r>
        <w:rPr>
          <w:rFonts w:ascii="Times New Roman" w:hAnsi="Times New Roman"/>
          <w:b/>
          <w:bCs/>
          <w:sz w:val="22"/>
          <w:szCs w:val="22"/>
          <w:u w:val="single"/>
        </w:rPr>
        <w:t>Certificate of Service</w:t>
      </w:r>
    </w:p>
    <w:p w14:paraId="657E1DD0" w14:textId="77777777" w:rsidR="00477322" w:rsidRDefault="00477322" w:rsidP="00014D0B">
      <w:pPr>
        <w:ind w:left="360"/>
      </w:pPr>
    </w:p>
    <w:p w14:paraId="041D6B74" w14:textId="2A751257" w:rsidR="008F6533" w:rsidRPr="001F7838" w:rsidRDefault="008F6533" w:rsidP="008F6533">
      <w:pPr>
        <w:jc w:val="both"/>
        <w:rPr>
          <w:rFonts w:ascii="Times New Roman" w:hAnsi="Times New Roman"/>
          <w:sz w:val="22"/>
          <w:szCs w:val="22"/>
        </w:rPr>
      </w:pPr>
      <w:r w:rsidRPr="77BF85DF">
        <w:rPr>
          <w:rFonts w:ascii="Times New Roman" w:hAnsi="Times New Roman"/>
          <w:sz w:val="22"/>
          <w:szCs w:val="22"/>
        </w:rPr>
        <w:t xml:space="preserve">Sharie Ryan, HFSRB Office Coordinator, under penalties as provided by law pursuant to §1-109 of the Code of Civil Procedure (735 ILCS 5/1-109), certifies that the statements set forth in this certificate of service are true and correct, except as to matters therein stated to be on information and belief and as to such matters the undersigned certifies as aforesaid that they verily believe the same to be true and that they have served a copy of the above-mentioned documents from the foregoing Illinois Health Facilities &amp; Services Review Board on </w:t>
      </w:r>
      <w:r w:rsidR="00664D74">
        <w:rPr>
          <w:rFonts w:ascii="Times New Roman" w:hAnsi="Times New Roman"/>
          <w:sz w:val="22"/>
          <w:szCs w:val="22"/>
        </w:rPr>
        <w:t>June 27</w:t>
      </w:r>
      <w:r w:rsidRPr="77BF85DF">
        <w:rPr>
          <w:rFonts w:ascii="Times New Roman" w:hAnsi="Times New Roman"/>
          <w:sz w:val="22"/>
          <w:szCs w:val="22"/>
        </w:rPr>
        <w:t>, 2025 to the below-referenced Applicant(s), by electronic mail and U.S. Post Office Certified Mail to the following:</w:t>
      </w:r>
    </w:p>
    <w:p w14:paraId="77AFF703" w14:textId="77777777" w:rsidR="008F6533" w:rsidRPr="001F7838" w:rsidRDefault="008F6533" w:rsidP="008F6533">
      <w:pPr>
        <w:jc w:val="both"/>
        <w:rPr>
          <w:rFonts w:ascii="Times New Roman" w:hAnsi="Times New Roman"/>
          <w:sz w:val="22"/>
          <w:szCs w:val="22"/>
        </w:rPr>
      </w:pPr>
    </w:p>
    <w:p w14:paraId="34A41EEF" w14:textId="77777777" w:rsidR="008F6533" w:rsidRPr="001F7838" w:rsidRDefault="008F6533" w:rsidP="008F6533">
      <w:pPr>
        <w:rPr>
          <w:rFonts w:ascii="Times New Roman" w:hAnsi="Times New Roman"/>
          <w:color w:val="1CADE4" w:themeColor="accent1"/>
          <w:sz w:val="22"/>
          <w:szCs w:val="22"/>
          <w:u w:val="single"/>
        </w:rPr>
      </w:pPr>
    </w:p>
    <w:p w14:paraId="3811883E" w14:textId="77777777" w:rsidR="008F6533" w:rsidRDefault="008F6533" w:rsidP="008F6533">
      <w:pPr>
        <w:tabs>
          <w:tab w:val="left" w:pos="-1080"/>
          <w:tab w:val="left" w:pos="-720"/>
          <w:tab w:val="left" w:pos="0"/>
          <w:tab w:val="left" w:pos="720"/>
          <w:tab w:val="left" w:pos="1440"/>
          <w:tab w:val="left" w:pos="3600"/>
          <w:tab w:val="left" w:pos="4320"/>
          <w:tab w:val="left" w:pos="5040"/>
        </w:tabs>
        <w:jc w:val="center"/>
        <w:rPr>
          <w:rFonts w:ascii="Times New Roman" w:hAnsi="Times New Roman"/>
          <w:noProof/>
          <w:sz w:val="24"/>
          <w:szCs w:val="24"/>
        </w:rPr>
      </w:pPr>
    </w:p>
    <w:p w14:paraId="31E96899" w14:textId="1F98E16B" w:rsidR="00664D74" w:rsidRDefault="00664D74" w:rsidP="00664D74">
      <w:pPr>
        <w:tabs>
          <w:tab w:val="left" w:pos="-1080"/>
          <w:tab w:val="left" w:pos="-720"/>
          <w:tab w:val="left" w:pos="0"/>
          <w:tab w:val="left" w:pos="720"/>
          <w:tab w:val="left" w:pos="1440"/>
          <w:tab w:val="left" w:pos="3600"/>
          <w:tab w:val="left" w:pos="4320"/>
          <w:tab w:val="left" w:pos="5040"/>
        </w:tabs>
        <w:jc w:val="center"/>
        <w:rPr>
          <w:rFonts w:ascii="Times New Roman" w:hAnsi="Times New Roman"/>
          <w:noProof/>
          <w:sz w:val="24"/>
          <w:szCs w:val="24"/>
        </w:rPr>
      </w:pPr>
      <w:r>
        <w:rPr>
          <w:rFonts w:ascii="Times New Roman" w:hAnsi="Times New Roman"/>
          <w:noProof/>
          <w:sz w:val="24"/>
          <w:szCs w:val="24"/>
        </w:rPr>
        <w:t>Dr. Michelle Y. Blakely, PhD, President</w:t>
      </w:r>
    </w:p>
    <w:p w14:paraId="625E9184" w14:textId="470C77EC" w:rsidR="00664D74" w:rsidRDefault="00664D74" w:rsidP="00664D74">
      <w:pPr>
        <w:tabs>
          <w:tab w:val="left" w:pos="-1080"/>
          <w:tab w:val="left" w:pos="-720"/>
          <w:tab w:val="left" w:pos="0"/>
          <w:tab w:val="left" w:pos="720"/>
          <w:tab w:val="left" w:pos="1440"/>
          <w:tab w:val="left" w:pos="3600"/>
          <w:tab w:val="left" w:pos="4320"/>
          <w:tab w:val="left" w:pos="5040"/>
        </w:tabs>
        <w:jc w:val="center"/>
        <w:rPr>
          <w:rFonts w:ascii="Times New Roman" w:hAnsi="Times New Roman"/>
          <w:noProof/>
          <w:sz w:val="24"/>
          <w:szCs w:val="24"/>
        </w:rPr>
      </w:pPr>
      <w:r>
        <w:rPr>
          <w:rFonts w:ascii="Times New Roman" w:hAnsi="Times New Roman"/>
          <w:noProof/>
          <w:sz w:val="24"/>
          <w:szCs w:val="24"/>
        </w:rPr>
        <w:t>Advocate Trinity Hospital</w:t>
      </w:r>
    </w:p>
    <w:p w14:paraId="61017049" w14:textId="77777777" w:rsidR="00664D74" w:rsidRDefault="00664D74" w:rsidP="00664D74">
      <w:pPr>
        <w:tabs>
          <w:tab w:val="left" w:pos="-1080"/>
          <w:tab w:val="left" w:pos="-720"/>
          <w:tab w:val="left" w:pos="0"/>
          <w:tab w:val="left" w:pos="720"/>
          <w:tab w:val="left" w:pos="1440"/>
          <w:tab w:val="left" w:pos="3600"/>
          <w:tab w:val="left" w:pos="4320"/>
          <w:tab w:val="left" w:pos="5040"/>
        </w:tabs>
        <w:jc w:val="center"/>
        <w:rPr>
          <w:rFonts w:ascii="Times New Roman" w:hAnsi="Times New Roman"/>
          <w:noProof/>
          <w:sz w:val="24"/>
          <w:szCs w:val="24"/>
        </w:rPr>
      </w:pPr>
      <w:r>
        <w:rPr>
          <w:rFonts w:ascii="Times New Roman" w:hAnsi="Times New Roman"/>
          <w:noProof/>
          <w:sz w:val="24"/>
          <w:szCs w:val="24"/>
        </w:rPr>
        <w:t>2320 East 93</w:t>
      </w:r>
      <w:r w:rsidRPr="00664D74">
        <w:rPr>
          <w:rFonts w:ascii="Times New Roman" w:hAnsi="Times New Roman"/>
          <w:noProof/>
          <w:sz w:val="24"/>
          <w:szCs w:val="24"/>
          <w:vertAlign w:val="superscript"/>
        </w:rPr>
        <w:t>rd</w:t>
      </w:r>
      <w:r>
        <w:rPr>
          <w:rFonts w:ascii="Times New Roman" w:hAnsi="Times New Roman"/>
          <w:noProof/>
          <w:sz w:val="24"/>
          <w:szCs w:val="24"/>
        </w:rPr>
        <w:t xml:space="preserve"> Street</w:t>
      </w:r>
    </w:p>
    <w:p w14:paraId="0F3D799D" w14:textId="77777777" w:rsidR="00664D74" w:rsidRDefault="00664D74" w:rsidP="00664D74">
      <w:pPr>
        <w:tabs>
          <w:tab w:val="left" w:pos="-1080"/>
          <w:tab w:val="left" w:pos="-720"/>
          <w:tab w:val="left" w:pos="0"/>
          <w:tab w:val="left" w:pos="720"/>
          <w:tab w:val="left" w:pos="1440"/>
          <w:tab w:val="left" w:pos="3600"/>
          <w:tab w:val="left" w:pos="4320"/>
          <w:tab w:val="left" w:pos="5040"/>
        </w:tabs>
        <w:jc w:val="center"/>
        <w:rPr>
          <w:rFonts w:ascii="Times New Roman" w:hAnsi="Times New Roman"/>
          <w:noProof/>
          <w:sz w:val="24"/>
          <w:szCs w:val="24"/>
        </w:rPr>
      </w:pPr>
      <w:r>
        <w:rPr>
          <w:rFonts w:ascii="Times New Roman" w:hAnsi="Times New Roman"/>
          <w:noProof/>
          <w:sz w:val="24"/>
          <w:szCs w:val="24"/>
        </w:rPr>
        <w:t>Chicago, IL.  60617</w:t>
      </w:r>
    </w:p>
    <w:p w14:paraId="24F7CE45" w14:textId="77777777" w:rsidR="00664D74" w:rsidRDefault="00664D74" w:rsidP="00664D74">
      <w:pPr>
        <w:tabs>
          <w:tab w:val="left" w:pos="-1080"/>
          <w:tab w:val="left" w:pos="-720"/>
          <w:tab w:val="left" w:pos="0"/>
          <w:tab w:val="left" w:pos="720"/>
          <w:tab w:val="left" w:pos="1440"/>
          <w:tab w:val="left" w:pos="3600"/>
          <w:tab w:val="left" w:pos="4320"/>
          <w:tab w:val="left" w:pos="5040"/>
        </w:tabs>
        <w:jc w:val="center"/>
        <w:rPr>
          <w:rFonts w:ascii="Times New Roman" w:hAnsi="Times New Roman"/>
          <w:noProof/>
          <w:sz w:val="24"/>
          <w:szCs w:val="24"/>
        </w:rPr>
      </w:pPr>
    </w:p>
    <w:p w14:paraId="0BC80D78" w14:textId="1D3C4353" w:rsidR="00664D74" w:rsidRDefault="002D744E" w:rsidP="00664D74">
      <w:pPr>
        <w:tabs>
          <w:tab w:val="left" w:pos="-1080"/>
          <w:tab w:val="left" w:pos="-720"/>
          <w:tab w:val="left" w:pos="0"/>
          <w:tab w:val="left" w:pos="720"/>
          <w:tab w:val="left" w:pos="1440"/>
          <w:tab w:val="left" w:pos="3600"/>
          <w:tab w:val="left" w:pos="4320"/>
          <w:tab w:val="left" w:pos="5040"/>
        </w:tabs>
        <w:jc w:val="center"/>
        <w:rPr>
          <w:rFonts w:ascii="Times New Roman" w:hAnsi="Times New Roman"/>
          <w:noProof/>
          <w:sz w:val="24"/>
          <w:szCs w:val="24"/>
        </w:rPr>
      </w:pPr>
      <w:hyperlink r:id="rId10" w:history="1">
        <w:r w:rsidR="00664D74" w:rsidRPr="00723011">
          <w:rPr>
            <w:rStyle w:val="Hyperlink"/>
            <w:rFonts w:ascii="Times New Roman" w:hAnsi="Times New Roman"/>
            <w:noProof/>
            <w:sz w:val="24"/>
            <w:szCs w:val="24"/>
          </w:rPr>
          <w:t>michelle.blakely@aah.org</w:t>
        </w:r>
      </w:hyperlink>
    </w:p>
    <w:p w14:paraId="2CA2540A" w14:textId="67496653" w:rsidR="00664D74" w:rsidRDefault="00477322" w:rsidP="4E0281A1">
      <w:pPr>
        <w:tabs>
          <w:tab w:val="left" w:pos="720"/>
          <w:tab w:val="left" w:pos="1440"/>
          <w:tab w:val="left" w:pos="3600"/>
          <w:tab w:val="left" w:pos="4320"/>
          <w:tab w:val="left" w:pos="5040"/>
        </w:tabs>
        <w:jc w:val="center"/>
        <w:rPr>
          <w:rFonts w:ascii="Times New Roman" w:hAnsi="Times New Roman"/>
          <w:noProof/>
          <w:sz w:val="24"/>
          <w:szCs w:val="24"/>
        </w:rPr>
      </w:pPr>
      <w:hyperlink r:id="rId11" w:history="1">
        <w:r w:rsidRPr="00F0408B">
          <w:rPr>
            <w:rStyle w:val="Hyperlink"/>
            <w:rFonts w:ascii="Times New Roman" w:hAnsi="Times New Roman"/>
            <w:noProof/>
            <w:sz w:val="24"/>
            <w:szCs w:val="24"/>
          </w:rPr>
          <w:t>dan@lawler.law</w:t>
        </w:r>
      </w:hyperlink>
    </w:p>
    <w:p w14:paraId="4769E903" w14:textId="77777777" w:rsidR="00477322" w:rsidRPr="00FD52E0" w:rsidRDefault="00477322" w:rsidP="4E0281A1">
      <w:pPr>
        <w:tabs>
          <w:tab w:val="left" w:pos="720"/>
          <w:tab w:val="left" w:pos="1440"/>
          <w:tab w:val="left" w:pos="3600"/>
          <w:tab w:val="left" w:pos="4320"/>
          <w:tab w:val="left" w:pos="5040"/>
        </w:tabs>
        <w:jc w:val="center"/>
        <w:rPr>
          <w:rFonts w:ascii="Times New Roman" w:hAnsi="Times New Roman"/>
          <w:noProof/>
          <w:sz w:val="24"/>
          <w:szCs w:val="24"/>
        </w:rPr>
      </w:pPr>
    </w:p>
    <w:p w14:paraId="58CD25A1" w14:textId="77777777" w:rsidR="008F6533" w:rsidRPr="001F7838" w:rsidRDefault="008F6533" w:rsidP="008F6533">
      <w:pPr>
        <w:ind w:left="4320" w:firstLine="720"/>
        <w:rPr>
          <w:rFonts w:ascii="Times New Roman" w:hAnsi="Times New Roman"/>
          <w:sz w:val="22"/>
          <w:szCs w:val="22"/>
        </w:rPr>
      </w:pPr>
    </w:p>
    <w:p w14:paraId="51297EE2" w14:textId="77777777" w:rsidR="008F6533" w:rsidRPr="001F7838" w:rsidRDefault="008F6533" w:rsidP="008F6533">
      <w:pPr>
        <w:ind w:left="4320" w:firstLine="720"/>
        <w:rPr>
          <w:rFonts w:ascii="Times New Roman" w:hAnsi="Times New Roman"/>
          <w:sz w:val="22"/>
          <w:szCs w:val="22"/>
        </w:rPr>
      </w:pPr>
      <w:r w:rsidRPr="77BF85DF">
        <w:rPr>
          <w:rFonts w:ascii="Times New Roman" w:hAnsi="Times New Roman"/>
          <w:sz w:val="22"/>
          <w:szCs w:val="22"/>
        </w:rPr>
        <w:t>By</w:t>
      </w:r>
      <w:r w:rsidRPr="77BF85DF">
        <w:rPr>
          <w:rFonts w:ascii="Times New Roman" w:hAnsi="Times New Roman"/>
          <w:sz w:val="22"/>
          <w:szCs w:val="22"/>
          <w:u w:val="single"/>
        </w:rPr>
        <w:t>:   s/ Sharie Ryan</w:t>
      </w:r>
    </w:p>
    <w:p w14:paraId="3FF5856F" w14:textId="4B47CD8B" w:rsidR="008F6533" w:rsidRPr="001F7838" w:rsidRDefault="00477322" w:rsidP="008F6533">
      <w:pPr>
        <w:rPr>
          <w:rFonts w:ascii="Times New Roman" w:hAnsi="Times New Roman"/>
          <w:sz w:val="22"/>
          <w:szCs w:val="22"/>
        </w:rPr>
      </w:pPr>
      <w:r>
        <w:rPr>
          <w:rFonts w:ascii="Times New Roman" w:hAnsi="Times New Roman"/>
          <w:sz w:val="22"/>
          <w:szCs w:val="22"/>
        </w:rPr>
        <w:t xml:space="preserve">                                                                                           </w:t>
      </w:r>
      <w:r w:rsidR="008F6533" w:rsidRPr="001F7838">
        <w:rPr>
          <w:rFonts w:ascii="Times New Roman" w:hAnsi="Times New Roman"/>
          <w:sz w:val="22"/>
          <w:szCs w:val="22"/>
        </w:rPr>
        <w:t xml:space="preserve">HFSRB Office Coordinator  </w:t>
      </w:r>
    </w:p>
    <w:p w14:paraId="46C4B9EC" w14:textId="77777777" w:rsidR="008F6533" w:rsidRDefault="008F6533" w:rsidP="00014D0B">
      <w:pPr>
        <w:ind w:left="360"/>
      </w:pPr>
    </w:p>
    <w:sectPr w:rsidR="008F6533" w:rsidSect="00014D0B">
      <w:headerReference w:type="default" r:id="rId12"/>
      <w:footerReference w:type="default" r:id="rId13"/>
      <w:pgSz w:w="12240" w:h="15840"/>
      <w:pgMar w:top="1440" w:right="720" w:bottom="144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6CFA3" w14:textId="77777777" w:rsidR="00DF0BA1" w:rsidRDefault="00DF0BA1" w:rsidP="005528DF">
      <w:r>
        <w:separator/>
      </w:r>
    </w:p>
  </w:endnote>
  <w:endnote w:type="continuationSeparator" w:id="0">
    <w:p w14:paraId="78FFC3B0" w14:textId="77777777" w:rsidR="00DF0BA1" w:rsidRDefault="00DF0BA1" w:rsidP="00552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shd w:val="clear" w:color="auto" w:fill="1481AB" w:themeFill="accent1" w:themeFillShade="BF"/>
      <w:tblCellMar>
        <w:top w:w="144" w:type="dxa"/>
        <w:left w:w="115" w:type="dxa"/>
        <w:bottom w:w="144" w:type="dxa"/>
        <w:right w:w="115" w:type="dxa"/>
      </w:tblCellMar>
      <w:tblLook w:val="04A0" w:firstRow="1" w:lastRow="0" w:firstColumn="1" w:lastColumn="0" w:noHBand="0" w:noVBand="1"/>
    </w:tblPr>
    <w:tblGrid>
      <w:gridCol w:w="5137"/>
      <w:gridCol w:w="5123"/>
    </w:tblGrid>
    <w:tr w:rsidR="00AE2841" w:rsidRPr="00AE2841" w14:paraId="2B24EA90" w14:textId="77777777" w:rsidTr="00014D0B">
      <w:trPr>
        <w:trHeight w:hRule="exact" w:val="115"/>
        <w:jc w:val="center"/>
      </w:trPr>
      <w:tc>
        <w:tcPr>
          <w:tcW w:w="4686" w:type="dxa"/>
          <w:shd w:val="clear" w:color="auto" w:fill="1481AB" w:themeFill="accent1" w:themeFillShade="BF"/>
          <w:tcMar>
            <w:top w:w="0" w:type="dxa"/>
            <w:bottom w:w="0" w:type="dxa"/>
          </w:tcMar>
        </w:tcPr>
        <w:p w14:paraId="2F1ECE6B" w14:textId="77777777" w:rsidR="005528DF" w:rsidRPr="00AE2841" w:rsidRDefault="005528DF">
          <w:pPr>
            <w:pStyle w:val="Header"/>
            <w:tabs>
              <w:tab w:val="clear" w:pos="4680"/>
              <w:tab w:val="clear" w:pos="9360"/>
            </w:tabs>
            <w:rPr>
              <w:caps/>
              <w:color w:val="1C6194" w:themeColor="accent2" w:themeShade="BF"/>
              <w:sz w:val="18"/>
            </w:rPr>
          </w:pPr>
        </w:p>
      </w:tc>
      <w:tc>
        <w:tcPr>
          <w:tcW w:w="4674" w:type="dxa"/>
          <w:shd w:val="clear" w:color="auto" w:fill="1481AB" w:themeFill="accent1" w:themeFillShade="BF"/>
          <w:tcMar>
            <w:top w:w="0" w:type="dxa"/>
            <w:bottom w:w="0" w:type="dxa"/>
          </w:tcMar>
        </w:tcPr>
        <w:p w14:paraId="4BE1A933" w14:textId="77777777" w:rsidR="005528DF" w:rsidRPr="00AE2841" w:rsidRDefault="005528DF">
          <w:pPr>
            <w:pStyle w:val="Header"/>
            <w:tabs>
              <w:tab w:val="clear" w:pos="4680"/>
              <w:tab w:val="clear" w:pos="9360"/>
            </w:tabs>
            <w:jc w:val="right"/>
            <w:rPr>
              <w:caps/>
              <w:color w:val="1C6194" w:themeColor="accent2" w:themeShade="BF"/>
              <w:sz w:val="18"/>
            </w:rPr>
          </w:pPr>
        </w:p>
      </w:tc>
    </w:tr>
  </w:tbl>
  <w:p w14:paraId="6293EE89" w14:textId="6A044E83" w:rsidR="005528DF" w:rsidRPr="00AE2841" w:rsidRDefault="005528DF" w:rsidP="005528DF">
    <w:pPr>
      <w:pStyle w:val="Footer"/>
      <w:jc w:val="center"/>
      <w:rPr>
        <w:rFonts w:ascii="Times New Roman" w:hAnsi="Times New Roman"/>
        <w:b/>
        <w:bCs/>
        <w:color w:val="1C6194" w:themeColor="accent2" w:themeShade="BF"/>
        <w:sz w:val="24"/>
        <w:szCs w:val="24"/>
      </w:rPr>
    </w:pPr>
    <w:r w:rsidRPr="00AE2841">
      <w:rPr>
        <w:rFonts w:ascii="Times New Roman" w:hAnsi="Times New Roman"/>
        <w:b/>
        <w:bCs/>
        <w:color w:val="1C6194" w:themeColor="accent2" w:themeShade="BF"/>
        <w:sz w:val="24"/>
        <w:szCs w:val="24"/>
      </w:rPr>
      <w:t>ILLINOIS HEALTH FACILITIES AND SERVICES REVIEW BOARD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AD26D" w14:textId="77777777" w:rsidR="00DF0BA1" w:rsidRDefault="00DF0BA1" w:rsidP="005528DF">
      <w:r>
        <w:separator/>
      </w:r>
    </w:p>
  </w:footnote>
  <w:footnote w:type="continuationSeparator" w:id="0">
    <w:p w14:paraId="7762D7F3" w14:textId="77777777" w:rsidR="00DF0BA1" w:rsidRDefault="00DF0BA1" w:rsidP="005528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C68B7" w14:textId="4B9A105C" w:rsidR="005528DF" w:rsidRPr="005528DF" w:rsidRDefault="00D32618" w:rsidP="00014D0B">
    <w:pPr>
      <w:tabs>
        <w:tab w:val="center" w:pos="4680"/>
      </w:tabs>
      <w:ind w:left="-900" w:right="-720"/>
      <w:rPr>
        <w:rFonts w:ascii="Arial" w:hAnsi="Arial" w:cs="Arial"/>
        <w:color w:val="000099"/>
        <w:spacing w:val="4"/>
      </w:rPr>
    </w:pPr>
    <w:bookmarkStart w:id="3" w:name="_Hlk273598153"/>
    <w:r w:rsidRPr="00AE2841">
      <w:rPr>
        <w:noProof/>
        <w:color w:val="1C6194" w:themeColor="accent2" w:themeShade="BF"/>
      </w:rPr>
      <w:drawing>
        <wp:anchor distT="0" distB="0" distL="114300" distR="114300" simplePos="0" relativeHeight="251661312" behindDoc="0" locked="0" layoutInCell="1" allowOverlap="1" wp14:anchorId="0C4EA836" wp14:editId="629F7275">
          <wp:simplePos x="0" y="0"/>
          <wp:positionH relativeFrom="column">
            <wp:posOffset>-409575</wp:posOffset>
          </wp:positionH>
          <wp:positionV relativeFrom="paragraph">
            <wp:posOffset>-57150</wp:posOffset>
          </wp:positionV>
          <wp:extent cx="1035050" cy="978535"/>
          <wp:effectExtent l="0" t="0" r="0" b="0"/>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5050" cy="9785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28DF" w:rsidRPr="00AE2841">
      <w:rPr>
        <w:rFonts w:ascii="Arial" w:hAnsi="Arial" w:cs="Arial"/>
        <w:color w:val="1C6194" w:themeColor="accent2" w:themeShade="BF"/>
        <w:spacing w:val="4"/>
      </w:rPr>
      <w:t>STATE OF ILLINOIS</w:t>
    </w:r>
  </w:p>
  <w:p w14:paraId="7CCA29E4" w14:textId="77777777" w:rsidR="005528DF" w:rsidRPr="00AE2841" w:rsidRDefault="005528DF" w:rsidP="00014D0B">
    <w:pPr>
      <w:ind w:left="-900"/>
      <w:rPr>
        <w:rFonts w:ascii="Arial" w:hAnsi="Arial" w:cs="Arial"/>
        <w:color w:val="1C6194" w:themeColor="accent2" w:themeShade="BF"/>
        <w:spacing w:val="8"/>
        <w:sz w:val="32"/>
        <w:szCs w:val="32"/>
      </w:rPr>
    </w:pPr>
    <w:r w:rsidRPr="00AE2841">
      <w:rPr>
        <w:rFonts w:ascii="Arial" w:hAnsi="Arial" w:cs="Arial"/>
        <w:color w:val="1C6194" w:themeColor="accent2" w:themeShade="BF"/>
        <w:spacing w:val="8"/>
        <w:sz w:val="32"/>
        <w:szCs w:val="32"/>
      </w:rPr>
      <w:t>HEALTH FACILITIES AND SERVICES REVIEW BOARD</w:t>
    </w:r>
  </w:p>
  <w:p w14:paraId="72B601DE" w14:textId="4F780BAA" w:rsidR="005528DF" w:rsidRPr="00AE2841" w:rsidRDefault="005528DF" w:rsidP="00014D0B">
    <w:pPr>
      <w:tabs>
        <w:tab w:val="left" w:pos="1530"/>
        <w:tab w:val="center" w:pos="4680"/>
        <w:tab w:val="right" w:pos="9360"/>
      </w:tabs>
      <w:ind w:left="-900"/>
      <w:rPr>
        <w:rFonts w:ascii="Arial" w:hAnsi="Arial" w:cs="Arial"/>
        <w:color w:val="1C6194" w:themeColor="accent2" w:themeShade="BF"/>
        <w:spacing w:val="16"/>
        <w:sz w:val="14"/>
        <w:szCs w:val="24"/>
      </w:rPr>
    </w:pPr>
    <w:r w:rsidRPr="00AE2841">
      <w:rPr>
        <w:rFonts w:ascii="Times New Roman" w:hAnsi="Times New Roman"/>
        <w:noProof/>
        <w:color w:val="1C6194" w:themeColor="accent2" w:themeShade="BF"/>
        <w:sz w:val="24"/>
        <w:szCs w:val="24"/>
      </w:rPr>
      <mc:AlternateContent>
        <mc:Choice Requires="wps">
          <w:drawing>
            <wp:anchor distT="0" distB="0" distL="114300" distR="114300" simplePos="0" relativeHeight="251660288" behindDoc="0" locked="0" layoutInCell="1" allowOverlap="1" wp14:anchorId="6B53CF00" wp14:editId="39664941">
              <wp:simplePos x="0" y="0"/>
              <wp:positionH relativeFrom="margin">
                <wp:posOffset>762000</wp:posOffset>
              </wp:positionH>
              <wp:positionV relativeFrom="paragraph">
                <wp:posOffset>34290</wp:posOffset>
              </wp:positionV>
              <wp:extent cx="547687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6875" cy="0"/>
                      </a:xfrm>
                      <a:prstGeom prst="line">
                        <a:avLst/>
                      </a:prstGeom>
                      <a:noFill/>
                      <a:ln w="25400">
                        <a:solidFill>
                          <a:schemeClr val="accent2">
                            <a:lumMod val="75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3935642">
            <v:line id="Straight Connector 2"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strokecolor="#1c6194 [2405]" strokeweight="2pt" from="60pt,2.7pt" to="491.25pt,2.7pt" w14:anchorId="4761E4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">
              <v:shadow opacity="22938f" offset="0"/>
              <w10:wrap anchorx="margin"/>
            </v:line>
          </w:pict>
        </mc:Fallback>
      </mc:AlternateContent>
    </w:r>
  </w:p>
  <w:p w14:paraId="4B728D2C" w14:textId="0BD1F28F" w:rsidR="005528DF" w:rsidRPr="00AE2841" w:rsidRDefault="005528DF" w:rsidP="00014D0B">
    <w:pPr>
      <w:tabs>
        <w:tab w:val="center" w:pos="4680"/>
        <w:tab w:val="right" w:pos="9360"/>
      </w:tabs>
      <w:ind w:left="-900"/>
      <w:rPr>
        <w:rFonts w:ascii="Arial" w:hAnsi="Arial" w:cs="Arial"/>
        <w:color w:val="2683C6" w:themeColor="accent2"/>
        <w:spacing w:val="18"/>
        <w:sz w:val="16"/>
        <w:szCs w:val="24"/>
      </w:rPr>
    </w:pPr>
    <w:r w:rsidRPr="00AE2841">
      <w:rPr>
        <w:rFonts w:ascii="Arial" w:hAnsi="Arial" w:cs="Arial"/>
        <w:color w:val="1C6194" w:themeColor="accent2" w:themeShade="BF"/>
        <w:spacing w:val="18"/>
        <w:sz w:val="16"/>
        <w:szCs w:val="24"/>
      </w:rPr>
      <w:t>525 WEST JEFFERSON ST</w:t>
    </w:r>
    <w:r w:rsidR="00D32618" w:rsidRPr="00AE2841">
      <w:rPr>
        <w:rFonts w:ascii="Arial" w:hAnsi="Arial" w:cs="Arial"/>
        <w:color w:val="1C6194" w:themeColor="accent2" w:themeShade="BF"/>
        <w:spacing w:val="18"/>
        <w:sz w:val="16"/>
        <w:szCs w:val="24"/>
      </w:rPr>
      <w:t xml:space="preserve">, </w:t>
    </w:r>
    <w:r w:rsidRPr="00AE2841">
      <w:rPr>
        <w:rFonts w:ascii="Arial" w:hAnsi="Arial" w:cs="Arial"/>
        <w:color w:val="1C6194" w:themeColor="accent2" w:themeShade="BF"/>
        <w:spacing w:val="18"/>
        <w:sz w:val="16"/>
        <w:szCs w:val="24"/>
      </w:rPr>
      <w:t xml:space="preserve">SPRINGFIELD, ILLINOIS 62761 </w:t>
    </w:r>
    <w:r w:rsidRPr="00AE2841">
      <w:rPr>
        <w:rFonts w:ascii="Symbol" w:eastAsia="Symbol" w:hAnsi="Symbol" w:cs="Symbol"/>
        <w:color w:val="1C6194" w:themeColor="accent2" w:themeShade="BF"/>
        <w:spacing w:val="18"/>
        <w:sz w:val="24"/>
        <w:szCs w:val="24"/>
      </w:rPr>
      <w:t>·</w:t>
    </w:r>
    <w:r w:rsidRPr="00AE2841">
      <w:rPr>
        <w:rFonts w:ascii="Arial" w:hAnsi="Arial" w:cs="Arial"/>
        <w:color w:val="1C6194" w:themeColor="accent2" w:themeShade="BF"/>
        <w:spacing w:val="18"/>
        <w:sz w:val="16"/>
        <w:szCs w:val="24"/>
      </w:rPr>
      <w:t>(217) 782-3516 FAX: (217) 785-4111</w:t>
    </w:r>
  </w:p>
  <w:bookmarkEnd w:id="3"/>
  <w:p w14:paraId="7F67582A" w14:textId="7E186343" w:rsidR="005528DF" w:rsidRDefault="005528DF">
    <w:pPr>
      <w:pStyle w:val="Header"/>
    </w:pPr>
  </w:p>
  <w:p w14:paraId="08A5001F" w14:textId="77777777" w:rsidR="00D32618" w:rsidRDefault="00D326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CC0705"/>
    <w:multiLevelType w:val="hybridMultilevel"/>
    <w:tmpl w:val="5F0A88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62108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0F0"/>
    <w:rsid w:val="00011320"/>
    <w:rsid w:val="00014D0B"/>
    <w:rsid w:val="00017236"/>
    <w:rsid w:val="000232AC"/>
    <w:rsid w:val="00037F02"/>
    <w:rsid w:val="000441F2"/>
    <w:rsid w:val="000443D6"/>
    <w:rsid w:val="00052245"/>
    <w:rsid w:val="000563C7"/>
    <w:rsid w:val="000A51F2"/>
    <w:rsid w:val="000A5F2B"/>
    <w:rsid w:val="000A6E46"/>
    <w:rsid w:val="000B712A"/>
    <w:rsid w:val="000C712F"/>
    <w:rsid w:val="00100E11"/>
    <w:rsid w:val="00125668"/>
    <w:rsid w:val="00167EC6"/>
    <w:rsid w:val="00171FF6"/>
    <w:rsid w:val="0018428F"/>
    <w:rsid w:val="001B6F98"/>
    <w:rsid w:val="001D00F0"/>
    <w:rsid w:val="001E3B8A"/>
    <w:rsid w:val="001F7BD0"/>
    <w:rsid w:val="00206324"/>
    <w:rsid w:val="00246A8F"/>
    <w:rsid w:val="0029541E"/>
    <w:rsid w:val="002D744E"/>
    <w:rsid w:val="002E2932"/>
    <w:rsid w:val="002F142B"/>
    <w:rsid w:val="002F5080"/>
    <w:rsid w:val="00302945"/>
    <w:rsid w:val="0031260E"/>
    <w:rsid w:val="00324A82"/>
    <w:rsid w:val="003A4DED"/>
    <w:rsid w:val="003E132F"/>
    <w:rsid w:val="00415BBB"/>
    <w:rsid w:val="004308A3"/>
    <w:rsid w:val="0047700C"/>
    <w:rsid w:val="00477322"/>
    <w:rsid w:val="0048023B"/>
    <w:rsid w:val="005528DF"/>
    <w:rsid w:val="00572D21"/>
    <w:rsid w:val="005854C4"/>
    <w:rsid w:val="005E7DA5"/>
    <w:rsid w:val="006061D5"/>
    <w:rsid w:val="0065725F"/>
    <w:rsid w:val="00664D74"/>
    <w:rsid w:val="006C11EC"/>
    <w:rsid w:val="007102E9"/>
    <w:rsid w:val="00712E82"/>
    <w:rsid w:val="00726FB8"/>
    <w:rsid w:val="00746752"/>
    <w:rsid w:val="00750929"/>
    <w:rsid w:val="008121EF"/>
    <w:rsid w:val="00837A56"/>
    <w:rsid w:val="00883559"/>
    <w:rsid w:val="00885778"/>
    <w:rsid w:val="008A7F50"/>
    <w:rsid w:val="008D739E"/>
    <w:rsid w:val="008F6533"/>
    <w:rsid w:val="009263F7"/>
    <w:rsid w:val="00982AB3"/>
    <w:rsid w:val="00984CC4"/>
    <w:rsid w:val="009A0A42"/>
    <w:rsid w:val="009A2AC0"/>
    <w:rsid w:val="009B35BD"/>
    <w:rsid w:val="009B3A0C"/>
    <w:rsid w:val="009E714C"/>
    <w:rsid w:val="009F44C0"/>
    <w:rsid w:val="00A1202E"/>
    <w:rsid w:val="00A27BD6"/>
    <w:rsid w:val="00A331D4"/>
    <w:rsid w:val="00A34000"/>
    <w:rsid w:val="00A52E0E"/>
    <w:rsid w:val="00A7095E"/>
    <w:rsid w:val="00AE2841"/>
    <w:rsid w:val="00B27A8B"/>
    <w:rsid w:val="00B34F6C"/>
    <w:rsid w:val="00B71280"/>
    <w:rsid w:val="00BA2C09"/>
    <w:rsid w:val="00BB3792"/>
    <w:rsid w:val="00BF3EDB"/>
    <w:rsid w:val="00C10EE9"/>
    <w:rsid w:val="00C26967"/>
    <w:rsid w:val="00C87CF5"/>
    <w:rsid w:val="00CB6E4C"/>
    <w:rsid w:val="00CE6D74"/>
    <w:rsid w:val="00D0213D"/>
    <w:rsid w:val="00D27006"/>
    <w:rsid w:val="00D32618"/>
    <w:rsid w:val="00D61697"/>
    <w:rsid w:val="00D7662A"/>
    <w:rsid w:val="00DC6869"/>
    <w:rsid w:val="00DE64E5"/>
    <w:rsid w:val="00DE712A"/>
    <w:rsid w:val="00DF0BA1"/>
    <w:rsid w:val="00E250C4"/>
    <w:rsid w:val="00E324A0"/>
    <w:rsid w:val="00E57BEF"/>
    <w:rsid w:val="00E7449F"/>
    <w:rsid w:val="00EB25EE"/>
    <w:rsid w:val="00F1306C"/>
    <w:rsid w:val="00F739E7"/>
    <w:rsid w:val="00F75CD4"/>
    <w:rsid w:val="00F92CEE"/>
    <w:rsid w:val="00FA01B2"/>
    <w:rsid w:val="00FC5753"/>
    <w:rsid w:val="00FF181A"/>
    <w:rsid w:val="00FF5246"/>
    <w:rsid w:val="0E082CEF"/>
    <w:rsid w:val="0F44AD42"/>
    <w:rsid w:val="0FCC0286"/>
    <w:rsid w:val="11CE3724"/>
    <w:rsid w:val="12FAFD5E"/>
    <w:rsid w:val="136A4D3B"/>
    <w:rsid w:val="18ADDC62"/>
    <w:rsid w:val="25602EC1"/>
    <w:rsid w:val="27AE032F"/>
    <w:rsid w:val="2A390F78"/>
    <w:rsid w:val="3C04EBE4"/>
    <w:rsid w:val="41264E50"/>
    <w:rsid w:val="43332D21"/>
    <w:rsid w:val="452D9843"/>
    <w:rsid w:val="4865FFC1"/>
    <w:rsid w:val="4A936C3A"/>
    <w:rsid w:val="4E0281A1"/>
    <w:rsid w:val="52082454"/>
    <w:rsid w:val="53107EDF"/>
    <w:rsid w:val="573A74F2"/>
    <w:rsid w:val="58735618"/>
    <w:rsid w:val="6BEC41FA"/>
    <w:rsid w:val="728FDC57"/>
    <w:rsid w:val="794654FA"/>
    <w:rsid w:val="7CE47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956207"/>
  <w15:chartTrackingRefBased/>
  <w15:docId w15:val="{7CE677DF-0874-4375-BA0D-CFACE84F8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000"/>
    <w:pPr>
      <w:widowControl w:val="0"/>
      <w:autoSpaceDE w:val="0"/>
      <w:autoSpaceDN w:val="0"/>
      <w:adjustRightInd w:val="0"/>
      <w:spacing w:after="0" w:line="240" w:lineRule="auto"/>
    </w:pPr>
    <w:rPr>
      <w:rFonts w:ascii="Courier" w:eastAsia="Times New Roman" w:hAnsi="Courier"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28DF"/>
    <w:pPr>
      <w:tabs>
        <w:tab w:val="center" w:pos="4680"/>
        <w:tab w:val="right" w:pos="9360"/>
      </w:tabs>
    </w:pPr>
  </w:style>
  <w:style w:type="character" w:customStyle="1" w:styleId="HeaderChar">
    <w:name w:val="Header Char"/>
    <w:basedOn w:val="DefaultParagraphFont"/>
    <w:link w:val="Header"/>
    <w:uiPriority w:val="99"/>
    <w:rsid w:val="005528DF"/>
  </w:style>
  <w:style w:type="paragraph" w:styleId="Footer">
    <w:name w:val="footer"/>
    <w:basedOn w:val="Normal"/>
    <w:link w:val="FooterChar"/>
    <w:uiPriority w:val="99"/>
    <w:unhideWhenUsed/>
    <w:rsid w:val="005528DF"/>
    <w:pPr>
      <w:tabs>
        <w:tab w:val="center" w:pos="4680"/>
        <w:tab w:val="right" w:pos="9360"/>
      </w:tabs>
    </w:pPr>
  </w:style>
  <w:style w:type="character" w:customStyle="1" w:styleId="FooterChar">
    <w:name w:val="Footer Char"/>
    <w:basedOn w:val="DefaultParagraphFont"/>
    <w:link w:val="Footer"/>
    <w:uiPriority w:val="99"/>
    <w:rsid w:val="005528DF"/>
  </w:style>
  <w:style w:type="paragraph" w:styleId="BodyText">
    <w:name w:val="Body Text"/>
    <w:basedOn w:val="Normal"/>
    <w:link w:val="BodyTextChar"/>
    <w:uiPriority w:val="99"/>
    <w:rsid w:val="00A34000"/>
    <w:pPr>
      <w:widowControl/>
      <w:autoSpaceDE/>
      <w:autoSpaceDN/>
      <w:adjustRightInd/>
    </w:pPr>
    <w:rPr>
      <w:rFonts w:ascii="Times New Roman" w:hAnsi="Times New Roman"/>
      <w:b/>
      <w:bCs/>
      <w:sz w:val="24"/>
      <w:szCs w:val="24"/>
    </w:rPr>
  </w:style>
  <w:style w:type="character" w:customStyle="1" w:styleId="BodyTextChar">
    <w:name w:val="Body Text Char"/>
    <w:basedOn w:val="DefaultParagraphFont"/>
    <w:link w:val="BodyText"/>
    <w:uiPriority w:val="99"/>
    <w:rsid w:val="00A34000"/>
    <w:rPr>
      <w:rFonts w:ascii="Times New Roman" w:eastAsia="Times New Roman" w:hAnsi="Times New Roman" w:cs="Times New Roman"/>
      <w:b/>
      <w:bCs/>
      <w:sz w:val="24"/>
      <w:szCs w:val="24"/>
    </w:rPr>
  </w:style>
  <w:style w:type="paragraph" w:styleId="BodyTextIndent">
    <w:name w:val="Body Text Indent"/>
    <w:basedOn w:val="Normal"/>
    <w:link w:val="BodyTextIndentChar"/>
    <w:rsid w:val="00A34000"/>
    <w:pPr>
      <w:widowControl/>
      <w:autoSpaceDE/>
      <w:autoSpaceDN/>
      <w:adjustRightInd/>
      <w:ind w:left="720"/>
    </w:pPr>
    <w:rPr>
      <w:rFonts w:ascii="Book Antiqua" w:hAnsi="Book Antiqua"/>
      <w:b/>
      <w:bCs/>
      <w:sz w:val="24"/>
      <w:szCs w:val="24"/>
    </w:rPr>
  </w:style>
  <w:style w:type="character" w:customStyle="1" w:styleId="BodyTextIndentChar">
    <w:name w:val="Body Text Indent Char"/>
    <w:basedOn w:val="DefaultParagraphFont"/>
    <w:link w:val="BodyTextIndent"/>
    <w:rsid w:val="00A34000"/>
    <w:rPr>
      <w:rFonts w:ascii="Book Antiqua" w:eastAsia="Times New Roman" w:hAnsi="Book Antiqua" w:cs="Times New Roman"/>
      <w:b/>
      <w:bCs/>
      <w:sz w:val="24"/>
      <w:szCs w:val="24"/>
    </w:rPr>
  </w:style>
  <w:style w:type="character" w:styleId="Hyperlink">
    <w:name w:val="Hyperlink"/>
    <w:basedOn w:val="DefaultParagraphFont"/>
    <w:rsid w:val="00A34000"/>
    <w:rPr>
      <w:color w:val="0000FF"/>
      <w:u w:val="single"/>
    </w:rPr>
  </w:style>
  <w:style w:type="character" w:styleId="UnresolvedMention">
    <w:name w:val="Unresolved Mention"/>
    <w:basedOn w:val="DefaultParagraphFont"/>
    <w:uiPriority w:val="99"/>
    <w:semiHidden/>
    <w:unhideWhenUsed/>
    <w:rsid w:val="00885778"/>
    <w:rPr>
      <w:color w:val="605E5C"/>
      <w:shd w:val="clear" w:color="auto" w:fill="E1DFDD"/>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Courier" w:eastAsia="Times New Roman" w:hAnsi="Courier"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1202E"/>
    <w:pPr>
      <w:spacing w:after="0" w:line="240" w:lineRule="auto"/>
    </w:pPr>
    <w:rPr>
      <w:rFonts w:ascii="Courier" w:eastAsia="Times New Roman" w:hAnsi="Courier"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H.HFSRB@illinois.go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ichelle.blakely@aah.or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n@lawler.law"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ichelle.blakely@aah.org"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917</Words>
  <Characters>5224</Characters>
  <Application>Microsoft Office Word</Application>
  <DocSecurity>0</DocSecurity>
  <Lines>114</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Constantino, Mike</dc:creator>
  <cp:keywords/>
  <dc:description/>
  <cp:lastModifiedBy>Dominguez, Blanca R.</cp:lastModifiedBy>
  <cp:revision>3</cp:revision>
  <cp:lastPrinted>2024-06-07T14:12:00Z</cp:lastPrinted>
  <dcterms:created xsi:type="dcterms:W3CDTF">2025-06-27T15:46:00Z</dcterms:created>
  <dcterms:modified xsi:type="dcterms:W3CDTF">2025-06-27T15:55:00Z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5c4e8cd6-97c5-4583-bb67-d017183f20b7</vt:lpwstr>
  </property>
</Properties>
</file>