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9A95" w14:textId="77777777" w:rsidR="003617C8" w:rsidRPr="00443557" w:rsidRDefault="003617C8" w:rsidP="003617C8">
      <w:pPr>
        <w:spacing w:after="0"/>
        <w:jc w:val="center"/>
        <w:rPr>
          <w:b/>
          <w:bCs/>
          <w:sz w:val="40"/>
          <w:szCs w:val="40"/>
        </w:rPr>
      </w:pPr>
      <w:r w:rsidRPr="00443557">
        <w:rPr>
          <w:b/>
          <w:bCs/>
          <w:sz w:val="40"/>
          <w:szCs w:val="40"/>
        </w:rPr>
        <w:t>Public Participation Form</w:t>
      </w:r>
    </w:p>
    <w:p w14:paraId="5B492177" w14:textId="77777777" w:rsidR="003617C8" w:rsidRPr="00314373" w:rsidRDefault="003617C8" w:rsidP="003617C8">
      <w:pPr>
        <w:spacing w:after="0"/>
        <w:jc w:val="center"/>
        <w:rPr>
          <w:sz w:val="24"/>
          <w:szCs w:val="24"/>
        </w:rPr>
      </w:pPr>
    </w:p>
    <w:p w14:paraId="1F95BC2E" w14:textId="77777777" w:rsidR="003617C8" w:rsidRPr="00314373" w:rsidRDefault="003617C8" w:rsidP="003617C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Facility or Project Name</w:t>
      </w:r>
      <w:r w:rsidRPr="007D6DCE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 _____________________________________________</w:t>
      </w:r>
    </w:p>
    <w:p w14:paraId="4E610468" w14:textId="77777777" w:rsidR="003617C8" w:rsidRPr="00314373" w:rsidRDefault="003617C8" w:rsidP="003617C8">
      <w:pPr>
        <w:rPr>
          <w:bCs/>
          <w:sz w:val="28"/>
          <w:szCs w:val="28"/>
        </w:rPr>
      </w:pPr>
      <w:r w:rsidRPr="007D6DCE">
        <w:rPr>
          <w:b/>
          <w:sz w:val="28"/>
          <w:szCs w:val="28"/>
        </w:rPr>
        <w:t xml:space="preserve">Project Number:    </w:t>
      </w:r>
      <w:r>
        <w:rPr>
          <w:bCs/>
          <w:sz w:val="28"/>
          <w:szCs w:val="28"/>
        </w:rPr>
        <w:t>___________________________________________________</w:t>
      </w:r>
    </w:p>
    <w:p w14:paraId="7AF2DF7F" w14:textId="77777777" w:rsidR="003617C8" w:rsidRDefault="003617C8" w:rsidP="003617C8">
      <w:pPr>
        <w:pStyle w:val="ListParagraph"/>
        <w:numPr>
          <w:ilvl w:val="0"/>
          <w:numId w:val="1"/>
        </w:numPr>
        <w:ind w:left="360" w:hanging="360"/>
      </w:pPr>
      <w:r>
        <w:t xml:space="preserve">IDENTIFICATION  </w:t>
      </w:r>
    </w:p>
    <w:p w14:paraId="5275038C" w14:textId="6485E436" w:rsidR="003617C8" w:rsidRDefault="003617C8" w:rsidP="003617C8">
      <w:pPr>
        <w:pStyle w:val="ListParagraph"/>
        <w:rPr>
          <w:u w:val="single"/>
        </w:rPr>
      </w:pPr>
      <w:r>
        <w:t xml:space="preserve">Name </w:t>
      </w:r>
      <w:r>
        <w:rPr>
          <w:sz w:val="20"/>
          <w:szCs w:val="20"/>
        </w:rPr>
        <w:t>(</w:t>
      </w:r>
      <w:r w:rsidRPr="00D81EA7">
        <w:rPr>
          <w:iCs/>
          <w:sz w:val="20"/>
          <w:szCs w:val="20"/>
        </w:rPr>
        <w:t>please print</w:t>
      </w:r>
      <w:r>
        <w:rPr>
          <w:sz w:val="20"/>
          <w:szCs w:val="20"/>
        </w:rPr>
        <w:t xml:space="preserve">) </w:t>
      </w:r>
      <w:r>
        <w:rPr>
          <w:u w:val="single"/>
        </w:rPr>
        <w:t>______________________________________________________________</w:t>
      </w:r>
    </w:p>
    <w:p w14:paraId="6E15E7CD" w14:textId="77777777" w:rsidR="003617C8" w:rsidRDefault="003617C8" w:rsidP="003617C8">
      <w:pPr>
        <w:pStyle w:val="ListParagraph"/>
        <w:ind w:left="1080"/>
        <w:rPr>
          <w:u w:val="single"/>
        </w:rPr>
      </w:pPr>
    </w:p>
    <w:p w14:paraId="596A8A6C" w14:textId="77777777" w:rsidR="003617C8" w:rsidRDefault="003617C8" w:rsidP="003617C8">
      <w:pPr>
        <w:pStyle w:val="ListParagraph"/>
        <w:rPr>
          <w:u w:val="single"/>
        </w:rPr>
      </w:pPr>
      <w:r>
        <w:t xml:space="preserve">City </w:t>
      </w:r>
      <w:r>
        <w:rPr>
          <w:u w:val="single"/>
        </w:rPr>
        <w:t>____________________________</w:t>
      </w:r>
      <w:r>
        <w:t xml:space="preserve">State </w:t>
      </w:r>
      <w:r>
        <w:rPr>
          <w:u w:val="single"/>
        </w:rPr>
        <w:t>______________________</w:t>
      </w:r>
      <w:r>
        <w:t>Zip</w:t>
      </w:r>
      <w:r>
        <w:rPr>
          <w:u w:val="single"/>
        </w:rPr>
        <w:t xml:space="preserve"> _________________</w:t>
      </w:r>
    </w:p>
    <w:p w14:paraId="674D4140" w14:textId="77777777" w:rsidR="003617C8" w:rsidRDefault="003617C8" w:rsidP="003617C8">
      <w:pPr>
        <w:pStyle w:val="ListParagraph"/>
        <w:ind w:left="1080"/>
        <w:rPr>
          <w:u w:val="single"/>
        </w:rPr>
      </w:pPr>
    </w:p>
    <w:p w14:paraId="19CD234C" w14:textId="77777777" w:rsidR="003617C8" w:rsidRPr="00376FC4" w:rsidRDefault="003617C8" w:rsidP="003617C8">
      <w:pPr>
        <w:pStyle w:val="ListParagraph"/>
        <w:rPr>
          <w:u w:val="single"/>
        </w:rPr>
      </w:pPr>
      <w:r>
        <w:t xml:space="preserve">Phone Number:  </w:t>
      </w:r>
      <w:r>
        <w:rPr>
          <w:u w:val="single"/>
        </w:rPr>
        <w:t>________________________________________________________________</w:t>
      </w:r>
    </w:p>
    <w:p w14:paraId="6DCFD56D" w14:textId="77777777" w:rsidR="003617C8" w:rsidRDefault="003617C8" w:rsidP="003617C8">
      <w:pPr>
        <w:pStyle w:val="ListParagraph"/>
        <w:ind w:left="1080"/>
        <w:rPr>
          <w:u w:val="single"/>
        </w:rPr>
      </w:pPr>
    </w:p>
    <w:p w14:paraId="593BA6FD" w14:textId="77777777" w:rsidR="003617C8" w:rsidRDefault="003617C8" w:rsidP="003617C8">
      <w:pPr>
        <w:pStyle w:val="ListParagraph"/>
        <w:rPr>
          <w:u w:val="single"/>
        </w:rPr>
      </w:pPr>
      <w:r>
        <w:t>E-Mail Address_</w:t>
      </w:r>
      <w:r>
        <w:rPr>
          <w:u w:val="single"/>
        </w:rPr>
        <w:t>_________________________________________________________________</w:t>
      </w:r>
    </w:p>
    <w:p w14:paraId="6082236E" w14:textId="77777777" w:rsidR="003617C8" w:rsidRDefault="003617C8" w:rsidP="003617C8">
      <w:pPr>
        <w:pStyle w:val="ListParagraph"/>
        <w:ind w:left="1080"/>
        <w:rPr>
          <w:u w:val="single"/>
        </w:rPr>
      </w:pPr>
    </w:p>
    <w:p w14:paraId="7B9625E6" w14:textId="77777777" w:rsidR="003617C8" w:rsidRDefault="003617C8" w:rsidP="003617C8">
      <w:pPr>
        <w:pStyle w:val="ListParagraph"/>
        <w:numPr>
          <w:ilvl w:val="0"/>
          <w:numId w:val="1"/>
        </w:numPr>
        <w:ind w:left="360" w:hanging="360"/>
        <w:jc w:val="both"/>
      </w:pPr>
      <w:r>
        <w:t>REPRESENTATION (</w:t>
      </w:r>
      <w:r w:rsidRPr="00FC6026">
        <w:rPr>
          <w:i/>
          <w:sz w:val="16"/>
          <w:szCs w:val="16"/>
        </w:rPr>
        <w:t xml:space="preserve">section </w:t>
      </w:r>
      <w:r>
        <w:rPr>
          <w:i/>
          <w:sz w:val="16"/>
          <w:szCs w:val="16"/>
        </w:rPr>
        <w:t xml:space="preserve">must </w:t>
      </w:r>
      <w:r w:rsidRPr="00FC6026">
        <w:rPr>
          <w:i/>
          <w:sz w:val="16"/>
          <w:szCs w:val="16"/>
        </w:rPr>
        <w:t xml:space="preserve">be </w:t>
      </w:r>
      <w:r>
        <w:rPr>
          <w:i/>
          <w:sz w:val="16"/>
          <w:szCs w:val="16"/>
        </w:rPr>
        <w:t>completed</w:t>
      </w:r>
      <w:r w:rsidRPr="00FC6026">
        <w:rPr>
          <w:i/>
          <w:sz w:val="16"/>
          <w:szCs w:val="16"/>
        </w:rPr>
        <w:t xml:space="preserve"> if the witness is appearing on behalf of any group, organization, or other entity</w:t>
      </w:r>
      <w:r>
        <w:t>)</w:t>
      </w:r>
    </w:p>
    <w:p w14:paraId="4A38DAD2" w14:textId="77777777" w:rsidR="003617C8" w:rsidRDefault="003617C8" w:rsidP="003617C8">
      <w:pPr>
        <w:pStyle w:val="ListParagraph"/>
        <w:ind w:left="360"/>
        <w:jc w:val="both"/>
        <w:rPr>
          <w:u w:val="single"/>
        </w:rPr>
      </w:pPr>
      <w:r>
        <w:t xml:space="preserve">Entity, Organization, etc. represented in this appearance (i.e., ABC Concerned Citizens for Health Care) </w:t>
      </w:r>
    </w:p>
    <w:p w14:paraId="022F8448" w14:textId="77777777" w:rsidR="003617C8" w:rsidRDefault="003617C8" w:rsidP="003617C8">
      <w:pPr>
        <w:pStyle w:val="ListParagraph"/>
        <w:ind w:left="1080"/>
        <w:rPr>
          <w:u w:val="single"/>
        </w:rPr>
      </w:pPr>
    </w:p>
    <w:p w14:paraId="73F27766" w14:textId="77777777" w:rsidR="003617C8" w:rsidRDefault="003617C8" w:rsidP="003617C8">
      <w:pPr>
        <w:pStyle w:val="ListParagraph"/>
        <w:ind w:left="360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37DB7B92" w14:textId="77777777" w:rsidR="003617C8" w:rsidRDefault="003617C8" w:rsidP="003617C8">
      <w:pPr>
        <w:pStyle w:val="ListParagraph"/>
        <w:ind w:left="1080"/>
        <w:rPr>
          <w:u w:val="single"/>
        </w:rPr>
      </w:pPr>
    </w:p>
    <w:p w14:paraId="7A204FA6" w14:textId="77777777" w:rsidR="003617C8" w:rsidRDefault="003617C8" w:rsidP="003617C8">
      <w:pPr>
        <w:pStyle w:val="ListParagraph"/>
        <w:ind w:left="1080"/>
        <w:rPr>
          <w:u w:val="single"/>
        </w:rPr>
      </w:pPr>
    </w:p>
    <w:p w14:paraId="449C9BAD" w14:textId="77777777" w:rsidR="003617C8" w:rsidRDefault="003617C8" w:rsidP="003617C8">
      <w:pPr>
        <w:pStyle w:val="ListParagraph"/>
        <w:ind w:left="360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470D05CD" w14:textId="77777777" w:rsidR="003617C8" w:rsidRDefault="003617C8" w:rsidP="003617C8">
      <w:pPr>
        <w:pStyle w:val="ListParagraph"/>
        <w:ind w:left="1080"/>
      </w:pPr>
    </w:p>
    <w:p w14:paraId="59A46E06" w14:textId="77777777" w:rsidR="003617C8" w:rsidRDefault="003617C8" w:rsidP="003617C8">
      <w:pPr>
        <w:pStyle w:val="ListParagraph"/>
        <w:ind w:left="1080"/>
      </w:pPr>
    </w:p>
    <w:p w14:paraId="141DD33E" w14:textId="77777777" w:rsidR="003617C8" w:rsidRDefault="003617C8" w:rsidP="003617C8">
      <w:pPr>
        <w:pStyle w:val="ListParagraph"/>
        <w:ind w:left="360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573DBD0D" w14:textId="77777777" w:rsidR="003617C8" w:rsidRDefault="003617C8" w:rsidP="003617C8">
      <w:pPr>
        <w:pStyle w:val="ListParagraph"/>
        <w:ind w:left="1080"/>
        <w:rPr>
          <w:u w:val="single"/>
        </w:rPr>
      </w:pPr>
    </w:p>
    <w:p w14:paraId="768A7928" w14:textId="77777777" w:rsidR="003617C8" w:rsidRPr="006C1C8D" w:rsidRDefault="003617C8" w:rsidP="003617C8">
      <w:pPr>
        <w:pStyle w:val="ListParagraph"/>
        <w:numPr>
          <w:ilvl w:val="0"/>
          <w:numId w:val="1"/>
        </w:numPr>
        <w:ind w:left="360" w:hanging="360"/>
      </w:pPr>
      <w:r>
        <w:t xml:space="preserve"> POSITION (c</w:t>
      </w:r>
      <w:r>
        <w:rPr>
          <w:i/>
        </w:rPr>
        <w:t>ircle appropriate position)</w:t>
      </w:r>
    </w:p>
    <w:p w14:paraId="3956E0C7" w14:textId="77777777" w:rsidR="003617C8" w:rsidRPr="002A6545" w:rsidRDefault="003617C8" w:rsidP="003617C8">
      <w:pPr>
        <w:pStyle w:val="ListParagraph"/>
        <w:ind w:left="1080"/>
      </w:pPr>
    </w:p>
    <w:p w14:paraId="54FA05D6" w14:textId="77777777" w:rsidR="003617C8" w:rsidRPr="002A6545" w:rsidRDefault="003617C8" w:rsidP="003617C8">
      <w:pPr>
        <w:pStyle w:val="ListParagraph"/>
        <w:ind w:left="1080" w:firstLine="360"/>
      </w:pPr>
      <w:r>
        <w:t>Proponent</w:t>
      </w:r>
      <w:r>
        <w:tab/>
      </w:r>
      <w:r>
        <w:tab/>
      </w:r>
      <w:r>
        <w:tab/>
        <w:t>Opponent</w:t>
      </w:r>
      <w:r>
        <w:tab/>
      </w:r>
      <w:r>
        <w:tab/>
        <w:t xml:space="preserve"> </w:t>
      </w:r>
      <w:r>
        <w:tab/>
        <w:t xml:space="preserve">Neutral </w:t>
      </w:r>
    </w:p>
    <w:p w14:paraId="16BED0E4" w14:textId="77777777" w:rsidR="003617C8" w:rsidRPr="002A6545" w:rsidRDefault="003617C8" w:rsidP="003617C8">
      <w:pPr>
        <w:pStyle w:val="ListParagraph"/>
        <w:ind w:left="1080"/>
      </w:pPr>
    </w:p>
    <w:p w14:paraId="31606EC1" w14:textId="77777777" w:rsidR="003617C8" w:rsidRPr="00C20F91" w:rsidRDefault="003617C8" w:rsidP="003617C8">
      <w:pPr>
        <w:pStyle w:val="ListParagraph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To register for public participation, t</w:t>
      </w:r>
      <w:r w:rsidRPr="00C20F91">
        <w:rPr>
          <w:rFonts w:cs="Calibri"/>
        </w:rPr>
        <w:t xml:space="preserve">his </w:t>
      </w:r>
      <w:r>
        <w:rPr>
          <w:rFonts w:cs="Calibri"/>
        </w:rPr>
        <w:t xml:space="preserve">completed </w:t>
      </w:r>
      <w:r w:rsidRPr="00C20F91">
        <w:rPr>
          <w:rFonts w:cs="Calibri"/>
        </w:rPr>
        <w:t xml:space="preserve">form must be returned to John Kniery at: </w:t>
      </w:r>
      <w:r w:rsidRPr="00C20F91">
        <w:rPr>
          <w:rFonts w:cs="Calibri"/>
          <w:b/>
        </w:rPr>
        <w:t xml:space="preserve"> </w:t>
      </w:r>
      <w:hyperlink r:id="rId7" w:history="1">
        <w:r w:rsidRPr="00C20F91">
          <w:rPr>
            <w:rStyle w:val="Hyperlink"/>
            <w:rFonts w:cs="Calibri"/>
            <w:b/>
          </w:rPr>
          <w:t>john.kniery@illinois.gov</w:t>
        </w:r>
      </w:hyperlink>
      <w:r w:rsidRPr="00C20F91">
        <w:rPr>
          <w:rFonts w:cs="Calibri"/>
          <w:b/>
        </w:rPr>
        <w:t>, 217-785-4111 (fax)</w:t>
      </w:r>
      <w:r>
        <w:rPr>
          <w:rFonts w:cs="Calibri"/>
          <w:b/>
        </w:rPr>
        <w:t>,</w:t>
      </w:r>
      <w:r w:rsidRPr="00C20F91">
        <w:rPr>
          <w:rFonts w:cs="Calibri"/>
          <w:b/>
        </w:rPr>
        <w:t xml:space="preserve"> or 525 West Jefferson Street, 2</w:t>
      </w:r>
      <w:r w:rsidRPr="00C20F91">
        <w:rPr>
          <w:rFonts w:cs="Calibri"/>
          <w:b/>
          <w:vertAlign w:val="superscript"/>
        </w:rPr>
        <w:t>nd</w:t>
      </w:r>
      <w:r w:rsidRPr="00C20F91">
        <w:rPr>
          <w:rFonts w:cs="Calibri"/>
          <w:b/>
        </w:rPr>
        <w:t xml:space="preserve"> Floor; Springfield, Illinois 62761</w:t>
      </w:r>
      <w:r>
        <w:rPr>
          <w:rFonts w:cs="Calibri"/>
          <w:b/>
        </w:rPr>
        <w:t xml:space="preserve">.  </w:t>
      </w:r>
      <w:r>
        <w:rPr>
          <w:rFonts w:cs="Calibri"/>
          <w:bCs/>
        </w:rPr>
        <w:t xml:space="preserve">The form must be received </w:t>
      </w:r>
      <w:r w:rsidRPr="00C20F91">
        <w:rPr>
          <w:rFonts w:cs="Calibri"/>
        </w:rPr>
        <w:t>at least 24 hours prior to the meeting</w:t>
      </w:r>
      <w:r>
        <w:rPr>
          <w:rFonts w:cs="Calibri"/>
        </w:rPr>
        <w:t xml:space="preserve"> where the above-referenced project is scheduled for consideration</w:t>
      </w:r>
      <w:r w:rsidRPr="00C20F91">
        <w:rPr>
          <w:rFonts w:cs="Calibri"/>
        </w:rPr>
        <w:t>.</w:t>
      </w:r>
    </w:p>
    <w:p w14:paraId="5B85B73B" w14:textId="77777777" w:rsidR="003617C8" w:rsidRPr="00C20F91" w:rsidRDefault="003617C8" w:rsidP="003617C8">
      <w:pPr>
        <w:pStyle w:val="ListParagraph"/>
        <w:spacing w:after="0" w:line="240" w:lineRule="auto"/>
        <w:ind w:left="0"/>
        <w:rPr>
          <w:rFonts w:cs="Calibri"/>
        </w:rPr>
      </w:pPr>
    </w:p>
    <w:p w14:paraId="33D33976" w14:textId="77777777" w:rsidR="003617C8" w:rsidRPr="00C20F91" w:rsidRDefault="003617C8" w:rsidP="003617C8">
      <w:pPr>
        <w:pStyle w:val="ListParagraph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A</w:t>
      </w:r>
      <w:r w:rsidRPr="00C20F91">
        <w:rPr>
          <w:rFonts w:cs="Calibri"/>
        </w:rPr>
        <w:t>nyone who does not pre-register in accordance with the HFSRB</w:t>
      </w:r>
      <w:r>
        <w:rPr>
          <w:rFonts w:cs="Calibri"/>
        </w:rPr>
        <w:t>’s</w:t>
      </w:r>
      <w:r w:rsidRPr="00C20F91">
        <w:rPr>
          <w:rFonts w:cs="Calibri"/>
        </w:rPr>
        <w:t xml:space="preserve"> Public Participation Guidelines will not have an opportunity to speak at a Board meeting. </w:t>
      </w:r>
    </w:p>
    <w:p w14:paraId="346019DF" w14:textId="77777777" w:rsidR="0047700C" w:rsidRDefault="0047700C" w:rsidP="00014D0B">
      <w:pPr>
        <w:ind w:left="360"/>
      </w:pPr>
    </w:p>
    <w:sectPr w:rsidR="0047700C" w:rsidSect="00014D0B">
      <w:headerReference w:type="default" r:id="rId8"/>
      <w:footerReference w:type="default" r:id="rId9"/>
      <w:pgSz w:w="12240" w:h="15840"/>
      <w:pgMar w:top="1440" w:right="7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175B" w14:textId="77777777" w:rsidR="005528DF" w:rsidRDefault="005528DF" w:rsidP="005528DF">
      <w:pPr>
        <w:spacing w:after="0" w:line="240" w:lineRule="auto"/>
      </w:pPr>
      <w:r>
        <w:separator/>
      </w:r>
    </w:p>
  </w:endnote>
  <w:endnote w:type="continuationSeparator" w:id="0">
    <w:p w14:paraId="2FF39BFA" w14:textId="77777777" w:rsidR="005528DF" w:rsidRDefault="005528DF" w:rsidP="0055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1481AB" w:themeFill="accent1" w:themeFillShade="BF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37"/>
      <w:gridCol w:w="5123"/>
    </w:tblGrid>
    <w:tr w:rsidR="00AE2841" w:rsidRPr="00AE2841" w14:paraId="2B24EA90" w14:textId="77777777" w:rsidTr="00014D0B">
      <w:trPr>
        <w:trHeight w:hRule="exact" w:val="115"/>
        <w:jc w:val="center"/>
      </w:trPr>
      <w:tc>
        <w:tcPr>
          <w:tcW w:w="4686" w:type="dxa"/>
          <w:shd w:val="clear" w:color="auto" w:fill="1481AB" w:themeFill="accent1" w:themeFillShade="BF"/>
          <w:tcMar>
            <w:top w:w="0" w:type="dxa"/>
            <w:bottom w:w="0" w:type="dxa"/>
          </w:tcMar>
        </w:tcPr>
        <w:p w14:paraId="2F1ECE6B" w14:textId="77777777" w:rsidR="005528DF" w:rsidRPr="00AE2841" w:rsidRDefault="005528DF">
          <w:pPr>
            <w:pStyle w:val="Header"/>
            <w:tabs>
              <w:tab w:val="clear" w:pos="4680"/>
              <w:tab w:val="clear" w:pos="9360"/>
            </w:tabs>
            <w:rPr>
              <w:caps/>
              <w:color w:val="1C6194" w:themeColor="accent2" w:themeShade="BF"/>
              <w:sz w:val="18"/>
            </w:rPr>
          </w:pPr>
        </w:p>
      </w:tc>
      <w:tc>
        <w:tcPr>
          <w:tcW w:w="4674" w:type="dxa"/>
          <w:shd w:val="clear" w:color="auto" w:fill="1481AB" w:themeFill="accent1" w:themeFillShade="BF"/>
          <w:tcMar>
            <w:top w:w="0" w:type="dxa"/>
            <w:bottom w:w="0" w:type="dxa"/>
          </w:tcMar>
        </w:tcPr>
        <w:p w14:paraId="4BE1A933" w14:textId="77777777" w:rsidR="005528DF" w:rsidRPr="00AE2841" w:rsidRDefault="005528D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C6194" w:themeColor="accent2" w:themeShade="BF"/>
              <w:sz w:val="18"/>
            </w:rPr>
          </w:pPr>
        </w:p>
      </w:tc>
    </w:tr>
  </w:tbl>
  <w:p w14:paraId="6293EE89" w14:textId="6A044E83" w:rsidR="005528DF" w:rsidRPr="00AE2841" w:rsidRDefault="005528DF" w:rsidP="005528DF">
    <w:pPr>
      <w:pStyle w:val="Footer"/>
      <w:jc w:val="center"/>
      <w:rPr>
        <w:rFonts w:ascii="Times New Roman" w:hAnsi="Times New Roman"/>
        <w:b/>
        <w:bCs/>
        <w:color w:val="1C6194" w:themeColor="accent2" w:themeShade="BF"/>
        <w:sz w:val="24"/>
        <w:szCs w:val="24"/>
      </w:rPr>
    </w:pPr>
    <w:r w:rsidRPr="00AE2841">
      <w:rPr>
        <w:rFonts w:ascii="Times New Roman" w:hAnsi="Times New Roman"/>
        <w:b/>
        <w:bCs/>
        <w:color w:val="1C6194" w:themeColor="accent2" w:themeShade="BF"/>
        <w:sz w:val="24"/>
        <w:szCs w:val="24"/>
      </w:rPr>
      <w:t>ILLINOIS HEALTH FACILITIES AND SERVICES REVIEW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6907" w14:textId="77777777" w:rsidR="005528DF" w:rsidRDefault="005528DF" w:rsidP="005528DF">
      <w:pPr>
        <w:spacing w:after="0" w:line="240" w:lineRule="auto"/>
      </w:pPr>
      <w:r>
        <w:separator/>
      </w:r>
    </w:p>
  </w:footnote>
  <w:footnote w:type="continuationSeparator" w:id="0">
    <w:p w14:paraId="3D82FB77" w14:textId="77777777" w:rsidR="005528DF" w:rsidRDefault="005528DF" w:rsidP="0055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68B7" w14:textId="4B9A105C" w:rsidR="005528DF" w:rsidRPr="005528DF" w:rsidRDefault="00D32618" w:rsidP="00014D0B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ind w:left="-900" w:right="-720"/>
      <w:rPr>
        <w:rFonts w:ascii="Arial" w:eastAsia="Times New Roman" w:hAnsi="Arial" w:cs="Arial"/>
        <w:color w:val="000099"/>
        <w:spacing w:val="4"/>
      </w:rPr>
    </w:pPr>
    <w:bookmarkStart w:id="0" w:name="_Hlk273598153"/>
    <w:r w:rsidRPr="00AE2841">
      <w:rPr>
        <w:noProof/>
        <w:color w:val="1C6194" w:themeColor="accent2" w:themeShade="BF"/>
      </w:rPr>
      <w:drawing>
        <wp:anchor distT="0" distB="0" distL="114300" distR="114300" simplePos="0" relativeHeight="251661312" behindDoc="0" locked="0" layoutInCell="1" allowOverlap="1" wp14:anchorId="0C4EA836" wp14:editId="629F7275">
          <wp:simplePos x="0" y="0"/>
          <wp:positionH relativeFrom="column">
            <wp:posOffset>-409575</wp:posOffset>
          </wp:positionH>
          <wp:positionV relativeFrom="paragraph">
            <wp:posOffset>-57150</wp:posOffset>
          </wp:positionV>
          <wp:extent cx="1035050" cy="978535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8DF" w:rsidRPr="00AE2841">
      <w:rPr>
        <w:rFonts w:ascii="Arial" w:eastAsia="Times New Roman" w:hAnsi="Arial" w:cs="Arial"/>
        <w:color w:val="1C6194" w:themeColor="accent2" w:themeShade="BF"/>
        <w:spacing w:val="4"/>
      </w:rPr>
      <w:t>STATE OF ILLINOIS</w:t>
    </w:r>
  </w:p>
  <w:p w14:paraId="7CCA29E4" w14:textId="77777777" w:rsidR="005528DF" w:rsidRPr="00AE2841" w:rsidRDefault="005528DF" w:rsidP="00014D0B">
    <w:pPr>
      <w:widowControl w:val="0"/>
      <w:autoSpaceDE w:val="0"/>
      <w:autoSpaceDN w:val="0"/>
      <w:adjustRightInd w:val="0"/>
      <w:spacing w:after="0" w:line="240" w:lineRule="auto"/>
      <w:ind w:left="-900"/>
      <w:rPr>
        <w:rFonts w:ascii="Arial" w:eastAsia="Times New Roman" w:hAnsi="Arial" w:cs="Arial"/>
        <w:color w:val="1C6194" w:themeColor="accent2" w:themeShade="BF"/>
        <w:spacing w:val="8"/>
        <w:sz w:val="32"/>
        <w:szCs w:val="32"/>
      </w:rPr>
    </w:pPr>
    <w:r w:rsidRPr="00AE2841">
      <w:rPr>
        <w:rFonts w:ascii="Arial" w:eastAsia="Times New Roman" w:hAnsi="Arial" w:cs="Arial"/>
        <w:color w:val="1C6194" w:themeColor="accent2" w:themeShade="BF"/>
        <w:spacing w:val="8"/>
        <w:sz w:val="32"/>
        <w:szCs w:val="32"/>
      </w:rPr>
      <w:t>HEALTH FACILITIES AND SERVICES REVIEW BOARD</w:t>
    </w:r>
  </w:p>
  <w:p w14:paraId="72B601DE" w14:textId="4F780BAA" w:rsidR="005528DF" w:rsidRPr="00AE2841" w:rsidRDefault="005528DF" w:rsidP="00014D0B">
    <w:pPr>
      <w:widowControl w:val="0"/>
      <w:tabs>
        <w:tab w:val="left" w:pos="153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-900"/>
      <w:rPr>
        <w:rFonts w:ascii="Arial" w:eastAsia="Times New Roman" w:hAnsi="Arial" w:cs="Arial"/>
        <w:color w:val="1C6194" w:themeColor="accent2" w:themeShade="BF"/>
        <w:spacing w:val="16"/>
        <w:sz w:val="14"/>
        <w:szCs w:val="24"/>
      </w:rPr>
    </w:pPr>
    <w:r w:rsidRPr="00AE2841">
      <w:rPr>
        <w:rFonts w:ascii="Times New Roman" w:eastAsia="Times New Roman" w:hAnsi="Times New Roman"/>
        <w:noProof/>
        <w:color w:val="1C6194" w:themeColor="accent2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3CF00" wp14:editId="39664941">
              <wp:simplePos x="0" y="0"/>
              <wp:positionH relativeFrom="margin">
                <wp:posOffset>762000</wp:posOffset>
              </wp:positionH>
              <wp:positionV relativeFrom="paragraph">
                <wp:posOffset>34290</wp:posOffset>
              </wp:positionV>
              <wp:extent cx="547687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1E4A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pt,2.7pt" to="49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" strokecolor="#1c6194 [2405]" strokeweight="2pt">
              <v:shadow opacity="22938f" offset="0"/>
              <w10:wrap anchorx="margin"/>
            </v:line>
          </w:pict>
        </mc:Fallback>
      </mc:AlternateContent>
    </w:r>
  </w:p>
  <w:p w14:paraId="4B728D2C" w14:textId="0BD1F28F" w:rsidR="005528DF" w:rsidRPr="00AE2841" w:rsidRDefault="005528DF" w:rsidP="00014D0B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-900"/>
      <w:rPr>
        <w:rFonts w:ascii="Arial" w:eastAsia="Times New Roman" w:hAnsi="Arial" w:cs="Arial"/>
        <w:color w:val="2683C6" w:themeColor="accent2"/>
        <w:spacing w:val="18"/>
        <w:sz w:val="16"/>
        <w:szCs w:val="24"/>
      </w:rPr>
    </w:pPr>
    <w:r w:rsidRPr="00AE2841">
      <w:rPr>
        <w:rFonts w:ascii="Arial" w:eastAsia="Times New Roman" w:hAnsi="Arial" w:cs="Arial"/>
        <w:color w:val="1C6194" w:themeColor="accent2" w:themeShade="BF"/>
        <w:spacing w:val="18"/>
        <w:sz w:val="16"/>
        <w:szCs w:val="24"/>
      </w:rPr>
      <w:t>525 WEST JEFFERSON ST</w:t>
    </w:r>
    <w:r w:rsidR="00D32618" w:rsidRPr="00AE2841">
      <w:rPr>
        <w:rFonts w:ascii="Arial" w:eastAsia="Times New Roman" w:hAnsi="Arial" w:cs="Arial"/>
        <w:color w:val="1C6194" w:themeColor="accent2" w:themeShade="BF"/>
        <w:spacing w:val="18"/>
        <w:sz w:val="16"/>
        <w:szCs w:val="24"/>
      </w:rPr>
      <w:t xml:space="preserve">, </w:t>
    </w:r>
    <w:r w:rsidRPr="00AE2841">
      <w:rPr>
        <w:rFonts w:ascii="Arial" w:eastAsia="Times New Roman" w:hAnsi="Arial" w:cs="Arial"/>
        <w:color w:val="1C6194" w:themeColor="accent2" w:themeShade="BF"/>
        <w:spacing w:val="18"/>
        <w:sz w:val="16"/>
        <w:szCs w:val="24"/>
      </w:rPr>
      <w:t xml:space="preserve">SPRINGFIELD, ILLINOIS 62761 </w:t>
    </w:r>
    <w:r w:rsidRPr="00AE2841">
      <w:rPr>
        <w:rFonts w:ascii="Times New Roman" w:eastAsia="Times New Roman" w:hAnsi="Times New Roman"/>
        <w:color w:val="1C6194" w:themeColor="accent2" w:themeShade="BF"/>
        <w:spacing w:val="18"/>
        <w:sz w:val="24"/>
        <w:szCs w:val="24"/>
      </w:rPr>
      <w:sym w:font="Symbol" w:char="F0B7"/>
    </w:r>
    <w:r w:rsidRPr="00AE2841">
      <w:rPr>
        <w:rFonts w:ascii="Arial" w:eastAsia="Times New Roman" w:hAnsi="Arial" w:cs="Arial"/>
        <w:color w:val="1C6194" w:themeColor="accent2" w:themeShade="BF"/>
        <w:spacing w:val="18"/>
        <w:sz w:val="16"/>
        <w:szCs w:val="24"/>
      </w:rPr>
      <w:t>(217) 782-3516 FAX: (217) 785-4111</w:t>
    </w:r>
  </w:p>
  <w:bookmarkEnd w:id="0"/>
  <w:p w14:paraId="7F67582A" w14:textId="7E186343" w:rsidR="005528DF" w:rsidRDefault="005528DF">
    <w:pPr>
      <w:pStyle w:val="Header"/>
    </w:pPr>
  </w:p>
  <w:p w14:paraId="08A5001F" w14:textId="77777777" w:rsidR="00D32618" w:rsidRDefault="00D32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62B"/>
    <w:multiLevelType w:val="hybridMultilevel"/>
    <w:tmpl w:val="12663722"/>
    <w:lvl w:ilvl="0" w:tplc="40B60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92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F0"/>
    <w:rsid w:val="00014D0B"/>
    <w:rsid w:val="001D00F0"/>
    <w:rsid w:val="002773D6"/>
    <w:rsid w:val="002E2932"/>
    <w:rsid w:val="003617C8"/>
    <w:rsid w:val="0047700C"/>
    <w:rsid w:val="005528DF"/>
    <w:rsid w:val="00845B3E"/>
    <w:rsid w:val="00AE2841"/>
    <w:rsid w:val="00D32618"/>
    <w:rsid w:val="00D91775"/>
    <w:rsid w:val="00DB463F"/>
    <w:rsid w:val="00F64141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956207"/>
  <w15:chartTrackingRefBased/>
  <w15:docId w15:val="{7CE677DF-0874-4375-BA0D-CFACE84F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DF"/>
  </w:style>
  <w:style w:type="paragraph" w:styleId="Footer">
    <w:name w:val="footer"/>
    <w:basedOn w:val="Normal"/>
    <w:link w:val="FooterChar"/>
    <w:uiPriority w:val="99"/>
    <w:unhideWhenUsed/>
    <w:rsid w:val="0055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DF"/>
  </w:style>
  <w:style w:type="paragraph" w:styleId="ListParagraph">
    <w:name w:val="List Paragraph"/>
    <w:basedOn w:val="Normal"/>
    <w:uiPriority w:val="34"/>
    <w:qFormat/>
    <w:rsid w:val="003617C8"/>
    <w:pPr>
      <w:ind w:left="720"/>
      <w:contextualSpacing/>
    </w:pPr>
  </w:style>
  <w:style w:type="character" w:styleId="Hyperlink">
    <w:name w:val="Hyperlink"/>
    <w:rsid w:val="00361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kniery@illinoi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Constantino, Mike</dc:creator>
  <cp:keywords/>
  <dc:description/>
  <cp:lastModifiedBy>Roate, George</cp:lastModifiedBy>
  <cp:revision>2</cp:revision>
  <cp:lastPrinted>2022-12-19T16:32:00Z</cp:lastPrinted>
  <dcterms:created xsi:type="dcterms:W3CDTF">2023-09-19T15:59:00Z</dcterms:created>
  <dcterms:modified xsi:type="dcterms:W3CDTF">2023-09-19T15:59:00Z</dcterms:modified>
</cp:coreProperties>
</file>